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76" w:rsidRDefault="00794676" w:rsidP="00794676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:rsidR="00794676" w:rsidRPr="00A22524" w:rsidRDefault="00794676" w:rsidP="00BA7BAF">
      <w:pPr>
        <w:spacing w:beforeLines="100" w:line="24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隔热检查计算</w:t>
      </w:r>
      <w:r w:rsidRPr="00A22524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794676" w:rsidRPr="00A22524" w:rsidRDefault="00794676" w:rsidP="00BA7BAF">
      <w:pPr>
        <w:spacing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ascii="宋体" w:hAnsi="宋体" w:hint="eastAsia"/>
          <w:bCs/>
          <w:sz w:val="44"/>
          <w:szCs w:val="44"/>
        </w:rPr>
        <w:t>公共建筑</w:t>
      </w:r>
      <w:bookmarkEnd w:id="1"/>
    </w:p>
    <w:p w:rsidR="00794676" w:rsidRPr="00ED542A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pStyle w:val="a5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 w:rsidRPr="00D40158">
              <w:rPr>
                <w:rFonts w:ascii="宋体" w:hAnsi="宋体" w:hint="eastAsia"/>
                <w:sz w:val="21"/>
                <w:szCs w:val="21"/>
              </w:rPr>
              <w:t>湖南理工学院体育及教学综合楼项目</w:t>
            </w:r>
            <w:r w:rsidR="00DB75E9" w:rsidRPr="00DB75E9">
              <w:rPr>
                <w:rFonts w:ascii="宋体" w:hAnsi="宋体" w:hint="eastAsia"/>
                <w:sz w:val="21"/>
                <w:szCs w:val="21"/>
              </w:rPr>
              <w:t>副馆（游泳馆）</w:t>
            </w:r>
            <w:bookmarkEnd w:id="2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湖南</w:t>
            </w:r>
            <w:r>
              <w:t>-</w:t>
            </w:r>
            <w:r>
              <w:t>岳阳</w:t>
            </w:r>
            <w:bookmarkEnd w:id="3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bookmarkEnd w:id="4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 w:rsidRPr="00D40158">
              <w:rPr>
                <w:rFonts w:ascii="宋体" w:hAnsi="宋体" w:hint="eastAsia"/>
                <w:szCs w:val="21"/>
              </w:rPr>
              <w:t>湖南理工学院</w:t>
            </w:r>
            <w:bookmarkEnd w:id="5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 w:rsidRPr="00D40158">
              <w:rPr>
                <w:rFonts w:ascii="宋体" w:hAnsi="宋体" w:hint="eastAsia"/>
                <w:szCs w:val="21"/>
              </w:rPr>
              <w:t>湖南大学设计研究院有限公司</w:t>
            </w:r>
            <w:bookmarkEnd w:id="6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2018年12月16日</w:t>
              </w:r>
            </w:smartTag>
            <w:bookmarkEnd w:id="7"/>
          </w:p>
        </w:tc>
      </w:tr>
    </w:tbl>
    <w:p w:rsidR="00794676" w:rsidRDefault="00794676" w:rsidP="00E610F9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rPr>
          <w:noProof/>
        </w:rPr>
        <w:drawing>
          <wp:inline distT="0" distB="0" distL="0" distR="0">
            <wp:extent cx="2657754" cy="2657754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>
      <w:pPr>
        <w:spacing w:line="240" w:lineRule="atLeast"/>
        <w:jc w:val="center"/>
        <w:rPr>
          <w:rFonts w:ascii="宋体" w:hAnsi="宋体"/>
        </w:rPr>
      </w:pP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800"/>
        <w:gridCol w:w="3780"/>
      </w:tblGrid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</w:t>
            </w:r>
            <w:r>
              <w:t>BECS2018</w:t>
            </w:r>
            <w:bookmarkEnd w:id="9"/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0"/>
          </w:p>
        </w:tc>
      </w:tr>
      <w:tr w:rsidR="00794676" w:rsidRPr="00D40158" w:rsidTr="009205C5">
        <w:trPr>
          <w:cantSplit/>
          <w:trHeight w:val="234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 w:rsidRPr="00D40158">
              <w:rPr>
                <w:rFonts w:ascii="宋体" w:hAnsi="宋体" w:hint="eastAsia"/>
                <w:szCs w:val="18"/>
              </w:rPr>
              <w:t>P2FBB1091</w:t>
            </w:r>
            <w:bookmarkEnd w:id="11"/>
          </w:p>
        </w:tc>
      </w:tr>
    </w:tbl>
    <w:p w:rsidR="00794676" w:rsidRDefault="00794676" w:rsidP="00794676">
      <w:pPr>
        <w:pStyle w:val="10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794676" w:rsidRDefault="00794676" w:rsidP="00794676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:rsidR="00DB75E9" w:rsidRDefault="00BA7BA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BA7BAF">
        <w:rPr>
          <w:rFonts w:ascii="宋体" w:hAnsi="宋体"/>
          <w:b w:val="0"/>
          <w:bCs w:val="0"/>
          <w:caps/>
        </w:rPr>
        <w:fldChar w:fldCharType="begin"/>
      </w:r>
      <w:r w:rsidR="00794676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BA7BAF">
        <w:rPr>
          <w:rFonts w:ascii="宋体" w:hAnsi="宋体"/>
          <w:b w:val="0"/>
          <w:bCs w:val="0"/>
          <w:caps/>
        </w:rPr>
        <w:fldChar w:fldCharType="separate"/>
      </w:r>
      <w:hyperlink w:anchor="_Toc532742406" w:history="1">
        <w:r w:rsidR="00DB75E9" w:rsidRPr="006D1773">
          <w:rPr>
            <w:rStyle w:val="a6"/>
          </w:rPr>
          <w:t>1</w:t>
        </w:r>
        <w:r w:rsidR="00DB75E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B75E9" w:rsidRPr="006D1773">
          <w:rPr>
            <w:rStyle w:val="a6"/>
            <w:rFonts w:hint="eastAsia"/>
          </w:rPr>
          <w:t>建筑概况</w:t>
        </w:r>
        <w:r w:rsidR="00DB75E9">
          <w:rPr>
            <w:webHidden/>
          </w:rPr>
          <w:tab/>
        </w:r>
        <w:r w:rsidR="00DB75E9">
          <w:rPr>
            <w:webHidden/>
          </w:rPr>
          <w:fldChar w:fldCharType="begin"/>
        </w:r>
        <w:r w:rsidR="00DB75E9">
          <w:rPr>
            <w:webHidden/>
          </w:rPr>
          <w:instrText xml:space="preserve"> PAGEREF _Toc532742406 \h </w:instrText>
        </w:r>
        <w:r w:rsidR="00DB75E9">
          <w:rPr>
            <w:webHidden/>
          </w:rPr>
        </w:r>
        <w:r w:rsidR="00DB75E9">
          <w:rPr>
            <w:webHidden/>
          </w:rPr>
          <w:fldChar w:fldCharType="separate"/>
        </w:r>
        <w:r w:rsidR="00DB75E9">
          <w:rPr>
            <w:webHidden/>
          </w:rPr>
          <w:t>3</w:t>
        </w:r>
        <w:r w:rsidR="00DB75E9"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07" w:history="1">
        <w:r w:rsidRPr="006D1773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评价依据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08" w:history="1">
        <w:r w:rsidRPr="006D1773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评价目标与方法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09" w:history="1">
        <w:r w:rsidRPr="006D1773">
          <w:rPr>
            <w:rStyle w:val="a6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评价目标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0" w:history="1">
        <w:r w:rsidRPr="006D1773">
          <w:rPr>
            <w:rStyle w:val="a6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评价方法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11" w:history="1">
        <w:r w:rsidRPr="006D1773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边界条件参数设置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2" w:history="1">
        <w:r w:rsidRPr="006D1773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基本设置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3" w:history="1">
        <w:r w:rsidRPr="006D1773">
          <w:rPr>
            <w:rStyle w:val="a6"/>
            <w:rFonts w:hAnsi="宋体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Ansi="宋体" w:hint="eastAsia"/>
          </w:rPr>
          <w:t>室外空气温度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4" w:history="1">
        <w:r w:rsidRPr="006D1773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室外太阳辐射照度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5" w:history="1">
        <w:r w:rsidRPr="006D1773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室内空气温度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16" w:history="1">
        <w:r w:rsidRPr="006D1773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17" w:history="1">
        <w:r w:rsidRPr="006D1773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工程构造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18" w:history="1">
        <w:r w:rsidRPr="006D1773">
          <w:rPr>
            <w:rStyle w:val="a6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2742419" w:history="1">
        <w:r w:rsidRPr="006D1773">
          <w:rPr>
            <w:rStyle w:val="a6"/>
            <w:lang w:val="en-GB"/>
          </w:rPr>
          <w:t>6.1.1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20" w:history="1">
        <w:r w:rsidRPr="006D1773">
          <w:rPr>
            <w:rStyle w:val="a6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2742421" w:history="1">
        <w:r w:rsidRPr="006D1773">
          <w:rPr>
            <w:rStyle w:val="a6"/>
            <w:lang w:val="en-GB"/>
          </w:rPr>
          <w:t>6.2.1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22" w:history="1">
        <w:r w:rsidRPr="006D1773">
          <w:rPr>
            <w:rStyle w:val="a6"/>
            <w:lang w:val="en-GB"/>
          </w:rPr>
          <w:t>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热桥柱构造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2742423" w:history="1">
        <w:r w:rsidRPr="006D1773">
          <w:rPr>
            <w:rStyle w:val="a6"/>
            <w:lang w:val="en-GB"/>
          </w:rPr>
          <w:t>6.3.1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24" w:history="1">
        <w:r w:rsidRPr="006D1773">
          <w:rPr>
            <w:rStyle w:val="a6"/>
            <w:lang w:val="en-GB"/>
          </w:rPr>
          <w:t>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热桥梁构造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2742425" w:history="1">
        <w:r w:rsidRPr="006D1773">
          <w:rPr>
            <w:rStyle w:val="a6"/>
            <w:lang w:val="en-GB"/>
          </w:rPr>
          <w:t>6.4.1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热桥梁构造一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2742426" w:history="1">
        <w:r w:rsidRPr="006D1773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6D1773">
          <w:rPr>
            <w:rStyle w:val="a6"/>
            <w:rFonts w:hint="eastAsia"/>
          </w:rPr>
          <w:t>验算结论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DB75E9" w:rsidRDefault="00DB75E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2742427" w:history="1">
        <w:r w:rsidRPr="006D1773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6D1773">
          <w:rPr>
            <w:rStyle w:val="a6"/>
            <w:rFonts w:hint="eastAsia"/>
          </w:rPr>
          <w:t>空调房间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_Toc532742427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794676" w:rsidRDefault="00BA7BAF" w:rsidP="00794676">
      <w:pPr>
        <w:spacing w:line="240" w:lineRule="atLeast"/>
      </w:pPr>
      <w:r>
        <w:fldChar w:fldCharType="end"/>
      </w:r>
    </w:p>
    <w:p w:rsidR="00794676" w:rsidRPr="009C4D39" w:rsidRDefault="00794676" w:rsidP="00794676">
      <w:pPr>
        <w:spacing w:line="240" w:lineRule="atLeast"/>
        <w:sectPr w:rsidR="00794676" w:rsidRPr="009C4D39" w:rsidSect="00ED1EB9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794676" w:rsidRPr="005E5F93" w:rsidRDefault="00794676" w:rsidP="00794676">
      <w:pPr>
        <w:pStyle w:val="1"/>
        <w:spacing w:line="240" w:lineRule="atLeast"/>
        <w:ind w:left="432" w:hanging="432"/>
      </w:pPr>
      <w:bookmarkStart w:id="12" w:name="_Toc532742406"/>
      <w:r w:rsidRPr="005E5F93">
        <w:rPr>
          <w:rFonts w:hint="eastAsia"/>
        </w:rPr>
        <w:lastRenderedPageBreak/>
        <w:t>建筑概况</w:t>
      </w:r>
      <w:bookmarkEnd w:id="12"/>
    </w:p>
    <w:tbl>
      <w:tblPr>
        <w:tblW w:w="488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04"/>
        <w:gridCol w:w="3132"/>
        <w:gridCol w:w="3136"/>
      </w:tblGrid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bookmarkStart w:id="13" w:name="建筑概况表"/>
            <w:r w:rsidRPr="005816EB"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4" w:name="工程名称"/>
            <w:r>
              <w:t>湖南理工学院体育及教学综合楼项目</w:t>
            </w:r>
            <w:r w:rsidR="00DB75E9" w:rsidRPr="00DB75E9">
              <w:rPr>
                <w:rFonts w:hint="eastAsia"/>
              </w:rPr>
              <w:t>副馆（游泳馆）</w:t>
            </w:r>
            <w:bookmarkEnd w:id="14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5" w:name="工程地点"/>
            <w:r>
              <w:t>湖南</w:t>
            </w:r>
            <w:r>
              <w:t>-</w:t>
            </w:r>
            <w:r>
              <w:t>岳阳</w:t>
            </w:r>
            <w:bookmarkEnd w:id="15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北纬：</w:t>
            </w:r>
            <w:bookmarkStart w:id="16" w:name="纬度"/>
            <w:r w:rsidRPr="00FF2243">
              <w:rPr>
                <w:rFonts w:ascii="宋体" w:hAnsi="宋体" w:hint="eastAsia"/>
              </w:rPr>
              <w:t>29.00</w:t>
            </w:r>
            <w:bookmarkEnd w:id="16"/>
            <w:r w:rsidRPr="00FF2243">
              <w:rPr>
                <w:rFonts w:ascii="宋体" w:hAnsi="宋体" w:hint="eastAsia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东经：</w:t>
            </w:r>
            <w:bookmarkStart w:id="17" w:name="经度"/>
            <w:r w:rsidRPr="00FF2243">
              <w:rPr>
                <w:rFonts w:ascii="宋体" w:hAnsi="宋体" w:hint="eastAsia"/>
              </w:rPr>
              <w:t>113.08</w:t>
            </w:r>
            <w:bookmarkEnd w:id="17"/>
            <w:r w:rsidRPr="00FF2243">
              <w:rPr>
                <w:rFonts w:ascii="宋体" w:hAnsi="宋体" w:hint="eastAsia"/>
              </w:rPr>
              <w:t>°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8" w:name="气候分区"/>
            <w:r>
              <w:t>夏热冬冷</w:t>
            </w:r>
            <w:bookmarkEnd w:id="18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9" w:name="大气透明度等级"/>
            <w:r>
              <w:t>5</w:t>
            </w:r>
            <w:bookmarkEnd w:id="19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0" w:name="地上建筑面积"/>
            <w:r w:rsidRPr="005816EB">
              <w:rPr>
                <w:rFonts w:hint="eastAsia"/>
              </w:rPr>
              <w:t>5038</w:t>
            </w:r>
            <w:bookmarkEnd w:id="20"/>
            <w:r w:rsidRPr="005816EB">
              <w:rPr>
                <w:rFonts w:hint="eastAsia"/>
              </w:rPr>
              <w:t>㎡</w:t>
            </w:r>
            <w:r w:rsidRPr="005816EB">
              <w:rPr>
                <w:rFonts w:hint="eastAsia"/>
              </w:rPr>
              <w:t xml:space="preserve">    </w:t>
            </w:r>
            <w:r w:rsidRPr="005816EB">
              <w:rPr>
                <w:rFonts w:hint="eastAsia"/>
              </w:rPr>
              <w:t>地下</w:t>
            </w:r>
            <w:bookmarkStart w:id="21" w:name="地下建筑面积"/>
            <w:r w:rsidRPr="005816EB">
              <w:rPr>
                <w:rFonts w:hint="eastAsia"/>
              </w:rPr>
              <w:t>0</w:t>
            </w:r>
            <w:bookmarkEnd w:id="21"/>
            <w:r w:rsidRPr="005816EB">
              <w:rPr>
                <w:rFonts w:hint="eastAsia"/>
              </w:rPr>
              <w:t>㎡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2" w:name="地上建筑层数"/>
            <w:r w:rsidRPr="005816EB">
              <w:rPr>
                <w:rFonts w:hint="eastAsia"/>
              </w:rPr>
              <w:t>3</w:t>
            </w:r>
            <w:bookmarkEnd w:id="22"/>
            <w:r w:rsidRPr="005816EB">
              <w:rPr>
                <w:rFonts w:hint="eastAsia"/>
              </w:rPr>
              <w:t xml:space="preserve">          </w:t>
            </w:r>
            <w:r w:rsidRPr="005816EB">
              <w:rPr>
                <w:rFonts w:hint="eastAsia"/>
              </w:rPr>
              <w:t>地下</w:t>
            </w:r>
            <w:bookmarkStart w:id="23" w:name="地下建筑层数"/>
            <w:r>
              <w:t>0</w:t>
            </w:r>
            <w:bookmarkEnd w:id="23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4" w:name="地上建筑高度"/>
            <w:r w:rsidRPr="005816EB">
              <w:rPr>
                <w:rFonts w:hint="eastAsia"/>
              </w:rPr>
              <w:t>17.4</w:t>
            </w:r>
            <w:bookmarkEnd w:id="24"/>
            <w:r w:rsidRPr="005816EB">
              <w:rPr>
                <w:rFonts w:hint="eastAsia"/>
              </w:rPr>
              <w:t>m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bookmarkStart w:id="25" w:name="_GoBack"/>
            <w:bookmarkEnd w:id="25"/>
            <w:r w:rsidRPr="005816EB"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6" w:name="结构类型"/>
            <w:r>
              <w:t>框架结构</w:t>
            </w:r>
            <w:bookmarkEnd w:id="26"/>
          </w:p>
        </w:tc>
      </w:tr>
    </w:tbl>
    <w:p w:rsidR="00794676" w:rsidRDefault="00794676" w:rsidP="00794676">
      <w:pPr>
        <w:pStyle w:val="1"/>
        <w:spacing w:line="240" w:lineRule="atLeast"/>
        <w:ind w:left="432" w:hanging="432"/>
      </w:pPr>
      <w:bookmarkStart w:id="27" w:name="TitleFormat"/>
      <w:bookmarkStart w:id="28" w:name="_Toc532742407"/>
      <w:bookmarkEnd w:id="13"/>
      <w:r>
        <w:rPr>
          <w:rFonts w:hint="eastAsia"/>
        </w:rPr>
        <w:t>评价依据</w:t>
      </w:r>
      <w:bookmarkEnd w:id="28"/>
    </w:p>
    <w:bookmarkEnd w:id="27"/>
    <w:p w:rsidR="00794676" w:rsidRDefault="00794676" w:rsidP="00794676">
      <w:pPr>
        <w:spacing w:line="240" w:lineRule="atLeast"/>
      </w:pPr>
      <w:r>
        <w:rPr>
          <w:rFonts w:hint="eastAsia"/>
        </w:rPr>
        <w:t xml:space="preserve">1. </w:t>
      </w:r>
      <w:bookmarkStart w:id="29" w:name="标准名称"/>
      <w:r>
        <w:rPr>
          <w:rFonts w:hint="eastAsia"/>
        </w:rPr>
        <w:t>湖南公共建筑节能设计标准</w:t>
      </w:r>
      <w:r>
        <w:rPr>
          <w:rFonts w:hint="eastAsia"/>
        </w:rPr>
        <w:t>DBJ 43</w:t>
      </w:r>
      <w:r>
        <w:rPr>
          <w:rFonts w:hint="eastAsia"/>
        </w:rPr>
        <w:t>／</w:t>
      </w:r>
      <w:r>
        <w:rPr>
          <w:rFonts w:hint="eastAsia"/>
        </w:rPr>
        <w:t>003-2017</w:t>
      </w:r>
      <w:bookmarkEnd w:id="29"/>
    </w:p>
    <w:p w:rsidR="00794676" w:rsidRDefault="00794676" w:rsidP="00794676">
      <w:pPr>
        <w:spacing w:line="240" w:lineRule="atLeast"/>
      </w:pPr>
      <w:r>
        <w:rPr>
          <w:rFonts w:hint="eastAsia"/>
        </w:rPr>
        <w:t xml:space="preserve">2. </w:t>
      </w:r>
      <w:bookmarkStart w:id="30" w:name="OLE_LINK2"/>
      <w:r>
        <w:rPr>
          <w:rFonts w:hint="eastAsia"/>
        </w:rPr>
        <w:t>《民用建筑热工设计规范》</w:t>
      </w:r>
      <w:r>
        <w:rPr>
          <w:rFonts w:hint="eastAsia"/>
        </w:rPr>
        <w:t>(GB50176</w:t>
      </w:r>
      <w:r w:rsidR="000E1B04">
        <w:t>-2016</w:t>
      </w:r>
      <w:r>
        <w:rPr>
          <w:rFonts w:hint="eastAsia"/>
        </w:rPr>
        <w:t>)</w:t>
      </w:r>
      <w:bookmarkEnd w:id="30"/>
    </w:p>
    <w:p w:rsidR="00794676" w:rsidRPr="00CC07EB" w:rsidRDefault="00794676" w:rsidP="00794676">
      <w:pPr>
        <w:spacing w:line="240" w:lineRule="atLeast"/>
      </w:pPr>
      <w:r>
        <w:rPr>
          <w:rFonts w:hint="eastAsia"/>
        </w:rPr>
        <w:t xml:space="preserve">3. </w:t>
      </w:r>
      <w:r w:rsidRPr="003449FB">
        <w:rPr>
          <w:rFonts w:hint="eastAsia"/>
        </w:rPr>
        <w:t>《绿色建筑评价标准》</w:t>
      </w:r>
      <w:r w:rsidRPr="003449FB">
        <w:t xml:space="preserve"> GB/T 50378</w:t>
      </w:r>
      <w:r w:rsidR="00A87776">
        <w:t>-2014</w:t>
      </w:r>
    </w:p>
    <w:p w:rsidR="00794676" w:rsidRPr="00CC07EB" w:rsidRDefault="00794676" w:rsidP="00794676">
      <w:pPr>
        <w:spacing w:line="240" w:lineRule="atLeast"/>
      </w:pPr>
      <w:r>
        <w:rPr>
          <w:rFonts w:hint="eastAsia"/>
        </w:rPr>
        <w:t xml:space="preserve">4. </w:t>
      </w:r>
      <w:r w:rsidRPr="003449FB">
        <w:rPr>
          <w:rFonts w:hint="eastAsia"/>
        </w:rPr>
        <w:t>《绿色建筑评价技术细则（试行）》</w:t>
      </w:r>
    </w:p>
    <w:p w:rsidR="00794676" w:rsidRPr="000730E7" w:rsidRDefault="00794676" w:rsidP="00794676">
      <w:pPr>
        <w:spacing w:line="240" w:lineRule="atLeast"/>
      </w:pPr>
      <w:r>
        <w:rPr>
          <w:rFonts w:hint="eastAsia"/>
        </w:rPr>
        <w:t xml:space="preserve">5.  </w:t>
      </w:r>
      <w:r w:rsidRPr="003449FB">
        <w:rPr>
          <w:rFonts w:hint="eastAsia"/>
        </w:rPr>
        <w:t>施工图</w:t>
      </w:r>
      <w:r>
        <w:rPr>
          <w:rFonts w:hint="eastAsia"/>
        </w:rPr>
        <w:t>、</w:t>
      </w:r>
      <w:r w:rsidRPr="003449FB">
        <w:rPr>
          <w:rFonts w:hint="eastAsia"/>
        </w:rPr>
        <w:t>设计说明、节能计算书</w:t>
      </w:r>
    </w:p>
    <w:p w:rsidR="00794676" w:rsidRDefault="00794676" w:rsidP="00794676">
      <w:pPr>
        <w:pStyle w:val="1"/>
        <w:spacing w:line="240" w:lineRule="atLeast"/>
        <w:ind w:left="432" w:hanging="432"/>
      </w:pPr>
      <w:bookmarkStart w:id="31" w:name="_Toc532742408"/>
      <w:r>
        <w:rPr>
          <w:rFonts w:hint="eastAsia"/>
        </w:rPr>
        <w:t>评价目标与方法</w:t>
      </w:r>
      <w:bookmarkEnd w:id="31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2" w:name="_Toc532742409"/>
      <w:r>
        <w:rPr>
          <w:rFonts w:hint="eastAsia"/>
          <w:kern w:val="2"/>
        </w:rPr>
        <w:t>评价目标</w:t>
      </w:r>
      <w:bookmarkEnd w:id="32"/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 w:rsidRPr="000F6937">
        <w:rPr>
          <w:rFonts w:ascii="宋体" w:hAnsi="宋体"/>
          <w:szCs w:val="21"/>
        </w:rPr>
        <w:t>依据《民用建筑热工设计规范》</w:t>
      </w:r>
      <w:r>
        <w:rPr>
          <w:rFonts w:ascii="宋体" w:hAnsi="宋体" w:hint="eastAsia"/>
          <w:szCs w:val="21"/>
        </w:rPr>
        <w:t>和《绿色建筑评价标准》的</w:t>
      </w:r>
      <w:r w:rsidRPr="000F6937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和规定</w:t>
      </w:r>
      <w:r w:rsidRPr="000F6937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屋顶和</w:t>
      </w:r>
      <w:r w:rsidRPr="005E30F8">
        <w:rPr>
          <w:rFonts w:ascii="宋体" w:hAnsi="宋体" w:hint="eastAsia"/>
          <w:szCs w:val="21"/>
        </w:rPr>
        <w:t>外墙的</w:t>
      </w:r>
      <w:r>
        <w:rPr>
          <w:rFonts w:ascii="宋体" w:hAnsi="宋体" w:hint="eastAsia"/>
          <w:szCs w:val="21"/>
        </w:rPr>
        <w:t>隔热性能</w:t>
      </w:r>
      <w:r w:rsidRPr="005E30F8">
        <w:rPr>
          <w:rFonts w:ascii="宋体" w:hAnsi="宋体" w:hint="eastAsia"/>
          <w:szCs w:val="21"/>
        </w:rPr>
        <w:t>应满足要求</w:t>
      </w:r>
      <w:r w:rsidRPr="000F6937">
        <w:rPr>
          <w:rFonts w:ascii="宋体" w:hAnsi="宋体" w:hint="eastAsia"/>
          <w:szCs w:val="21"/>
        </w:rPr>
        <w:t>。</w:t>
      </w:r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通过房间围护结构</w:t>
      </w:r>
      <w:r w:rsidRPr="000F6937">
        <w:rPr>
          <w:rFonts w:ascii="宋体" w:hAnsi="宋体"/>
          <w:szCs w:val="21"/>
        </w:rPr>
        <w:t>的内表面温度计算，判断是否</w:t>
      </w:r>
      <w:r>
        <w:rPr>
          <w:rFonts w:ascii="宋体" w:hAnsi="宋体" w:hint="eastAsia"/>
          <w:szCs w:val="21"/>
        </w:rPr>
        <w:t>不大于</w:t>
      </w:r>
      <w:r w:rsidRPr="000F6937">
        <w:rPr>
          <w:rFonts w:ascii="宋体" w:hAnsi="宋体"/>
          <w:szCs w:val="21"/>
        </w:rPr>
        <w:t>《民用建筑热工设计规范</w:t>
      </w:r>
      <w:r w:rsidRPr="000F6937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给出的内表面最高温度</w:t>
      </w:r>
      <w:r w:rsidRPr="000F6937">
        <w:rPr>
          <w:rFonts w:ascii="宋体" w:hAnsi="宋体" w:hint="eastAsia"/>
          <w:szCs w:val="21"/>
        </w:rPr>
        <w:t>。</w:t>
      </w:r>
    </w:p>
    <w:p w:rsidR="00794676" w:rsidRPr="00481875" w:rsidRDefault="00794676" w:rsidP="00794676">
      <w:pPr>
        <w:pStyle w:val="2"/>
        <w:spacing w:line="240" w:lineRule="atLeast"/>
        <w:rPr>
          <w:kern w:val="2"/>
        </w:rPr>
      </w:pPr>
      <w:bookmarkStart w:id="33" w:name="_Toc532742410"/>
      <w:r>
        <w:rPr>
          <w:rFonts w:hint="eastAsia"/>
          <w:kern w:val="2"/>
        </w:rPr>
        <w:t>评价方法</w:t>
      </w:r>
      <w:bookmarkEnd w:id="33"/>
    </w:p>
    <w:p w:rsidR="00794676" w:rsidRPr="0077209E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4" w:name="OLE_LINK3"/>
      <w:r w:rsidRPr="00FE74EF">
        <w:rPr>
          <w:color w:val="000000"/>
          <w:szCs w:val="21"/>
        </w:rPr>
        <w:t>在给定两侧空气温度及变化规律的情况下，</w:t>
      </w:r>
      <w:bookmarkEnd w:id="34"/>
      <w:r w:rsidR="00D80AF1">
        <w:rPr>
          <w:rFonts w:hint="eastAsia"/>
          <w:color w:val="000000"/>
          <w:szCs w:val="21"/>
        </w:rPr>
        <w:t>外墙</w:t>
      </w:r>
      <w:r w:rsidRPr="00FE74EF">
        <w:rPr>
          <w:color w:val="000000"/>
          <w:szCs w:val="21"/>
        </w:rPr>
        <w:t>内表面最高温度</w:t>
      </w:r>
      <w:r w:rsidRPr="00FE74EF">
        <w:rPr>
          <w:rFonts w:hint="eastAsia"/>
          <w:color w:val="000000"/>
          <w:szCs w:val="21"/>
        </w:rPr>
        <w:t>应符合</w:t>
      </w:r>
      <w:r w:rsidRPr="00FE74EF">
        <w:rPr>
          <w:color w:val="000000"/>
          <w:szCs w:val="21"/>
        </w:rPr>
        <w:t>表</w:t>
      </w:r>
      <w:r w:rsidRPr="00FE74EF">
        <w:rPr>
          <w:rFonts w:hint="eastAsia"/>
          <w:color w:val="000000"/>
          <w:szCs w:val="21"/>
        </w:rPr>
        <w:t>3.2.1</w:t>
      </w:r>
      <w:r w:rsidRPr="00FE74EF">
        <w:rPr>
          <w:color w:val="000000"/>
          <w:szCs w:val="21"/>
        </w:rPr>
        <w:t>的</w:t>
      </w:r>
      <w:r w:rsidRPr="00FE74EF">
        <w:rPr>
          <w:rFonts w:hint="eastAsia"/>
          <w:color w:val="000000"/>
          <w:szCs w:val="21"/>
        </w:rPr>
        <w:t>要</w:t>
      </w:r>
      <w:r w:rsidRPr="00FE74EF">
        <w:rPr>
          <w:color w:val="000000"/>
          <w:szCs w:val="21"/>
        </w:rPr>
        <w:t>求</w:t>
      </w:r>
      <w:r w:rsidRPr="00FE74EF">
        <w:rPr>
          <w:rFonts w:hint="eastAsia"/>
          <w:color w:val="000000"/>
          <w:szCs w:val="21"/>
        </w:rPr>
        <w:t>：</w:t>
      </w:r>
    </w:p>
    <w:p w:rsidR="00794676" w:rsidRPr="00FE74EF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FE74EF">
        <w:rPr>
          <w:rFonts w:ascii="黑体" w:eastAsia="黑体" w:hAnsi="黑体" w:hint="eastAsia"/>
          <w:b/>
          <w:color w:val="000000"/>
          <w:szCs w:val="21"/>
        </w:rPr>
        <w:t>表3.2.1 外墙</w:t>
      </w:r>
      <w:r w:rsidRPr="00FE74EF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FE74EF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5"/>
        <w:gridCol w:w="1539"/>
        <w:gridCol w:w="1942"/>
        <w:gridCol w:w="2330"/>
      </w:tblGrid>
      <w:tr w:rsidR="00DB3CB8" w:rsidRPr="00607740" w:rsidTr="00DB3CB8"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:rsidR="00DB3CB8" w:rsidRPr="006222BA" w:rsidRDefault="00DB3CB8" w:rsidP="00DB3CB8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DB3CB8" w:rsidRPr="00607740" w:rsidTr="00DB3CB8">
        <w:trPr>
          <w:jc w:val="center"/>
        </w:trPr>
        <w:tc>
          <w:tcPr>
            <w:tcW w:w="1885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330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0" w:right="0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DB3CB8" w:rsidRPr="00607740" w:rsidTr="00844F8C">
        <w:trPr>
          <w:jc w:val="center"/>
        </w:trPr>
        <w:tc>
          <w:tcPr>
            <w:tcW w:w="1885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rFonts w:ascii="等线" w:eastAsia="等线" w:hAnsi="等线"/>
                <w:b/>
                <w:color w:val="000000"/>
                <w:szCs w:val="21"/>
              </w:rPr>
            </w:pPr>
            <w:r w:rsidRPr="00A66A31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A66A31">
              <w:rPr>
                <w:b/>
                <w:color w:val="000000"/>
                <w:szCs w:val="21"/>
              </w:rPr>
              <w:t>最高温度</w:t>
            </w:r>
            <w:r w:rsidR="00BA7BA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begin"/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QUOTE </w:instrText>
            </w:r>
            <w:r w:rsidR="00BA7BAF" w:rsidRPr="00BA7BAF">
              <w:rPr>
                <w:position w:val="-9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</w:instrText>
            </w:r>
            <w:r w:rsidR="00BA7BA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separate"/>
            </w:r>
            <w:r w:rsidR="00DB75E9" w:rsidRPr="00BA7BAF">
              <w:rPr>
                <w:position w:val="-9"/>
              </w:rPr>
              <w:pict>
                <v:shape id="_x0000_i1052" type="#_x0000_t75" style="width:27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="00BA7BA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DB3CB8" w:rsidRPr="00DB3CB8" w:rsidRDefault="00DB3CB8" w:rsidP="00D80AF1">
            <w:pPr>
              <w:pStyle w:val="a0"/>
              <w:spacing w:line="240" w:lineRule="atLeast"/>
              <w:ind w:leftChars="0" w:left="0" w:rightChars="0" w:right="0"/>
              <w:rPr>
                <w:rFonts w:ascii="等线" w:eastAsia="等线" w:hAnsi="等线"/>
                <w:color w:val="000000"/>
                <w:szCs w:val="21"/>
                <w:vertAlign w:val="subscript"/>
              </w:rPr>
            </w:pPr>
            <w:r w:rsidRPr="00D80AF1">
              <w:rPr>
                <w:rFonts w:hint="eastAsia"/>
                <w:position w:val="-9"/>
              </w:rPr>
              <w:t>≤</w:t>
            </w:r>
            <w:r w:rsidRPr="00D80AF1">
              <w:rPr>
                <w:rFonts w:hint="eastAsia"/>
                <w:position w:val="-9"/>
              </w:rPr>
              <w:t xml:space="preserve"> </w:t>
            </w:r>
            <w:r w:rsidRPr="00D80AF1">
              <w:rPr>
                <w:position w:val="-9"/>
              </w:rPr>
              <w:t>t</w:t>
            </w:r>
            <w:r w:rsidRPr="00D80AF1"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</w:t>
            </w:r>
          </w:p>
        </w:tc>
      </w:tr>
    </w:tbl>
    <w:p w:rsidR="00794676" w:rsidRPr="0033198E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BE4789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 w:rsidRPr="00BE4789">
        <w:rPr>
          <w:color w:val="000000"/>
          <w:szCs w:val="21"/>
        </w:rPr>
        <w:t>在给定两侧空气温度及变化规律的情况下，</w:t>
      </w:r>
      <w:r w:rsidR="00DB5AC7">
        <w:rPr>
          <w:rFonts w:hint="eastAsia"/>
          <w:color w:val="000000"/>
          <w:szCs w:val="21"/>
        </w:rPr>
        <w:t>屋面</w:t>
      </w:r>
      <w:r w:rsidRPr="00BE4789">
        <w:rPr>
          <w:color w:val="000000"/>
          <w:szCs w:val="21"/>
        </w:rPr>
        <w:t>内表面最高温度</w:t>
      </w:r>
      <w:r w:rsidRPr="00BE4789">
        <w:rPr>
          <w:rFonts w:hint="eastAsia"/>
          <w:color w:val="000000"/>
          <w:szCs w:val="21"/>
        </w:rPr>
        <w:t>应符合</w:t>
      </w:r>
      <w:r w:rsidRPr="00BE4789">
        <w:rPr>
          <w:color w:val="000000"/>
          <w:szCs w:val="21"/>
        </w:rPr>
        <w:t>表</w:t>
      </w:r>
      <w:r w:rsidRPr="00BE4789">
        <w:rPr>
          <w:rFonts w:hint="eastAsia"/>
          <w:color w:val="000000"/>
          <w:szCs w:val="21"/>
        </w:rPr>
        <w:t>3.2</w:t>
      </w:r>
      <w:r w:rsidRPr="00BE4789">
        <w:rPr>
          <w:color w:val="000000"/>
          <w:szCs w:val="21"/>
        </w:rPr>
        <w:t>.2</w:t>
      </w:r>
      <w:r w:rsidRPr="00BE4789">
        <w:rPr>
          <w:color w:val="000000"/>
          <w:szCs w:val="21"/>
        </w:rPr>
        <w:t>的</w:t>
      </w:r>
      <w:r w:rsidRPr="00BE4789">
        <w:rPr>
          <w:rFonts w:hint="eastAsia"/>
          <w:color w:val="000000"/>
          <w:szCs w:val="21"/>
        </w:rPr>
        <w:t>要</w:t>
      </w:r>
      <w:r w:rsidRPr="00BE4789">
        <w:rPr>
          <w:color w:val="000000"/>
          <w:szCs w:val="21"/>
        </w:rPr>
        <w:t>求</w:t>
      </w:r>
      <w:r w:rsidRPr="00BE4789">
        <w:rPr>
          <w:rFonts w:hint="eastAsia"/>
          <w:color w:val="000000"/>
          <w:szCs w:val="21"/>
        </w:rPr>
        <w:t>：</w:t>
      </w:r>
    </w:p>
    <w:p w:rsidR="00794676" w:rsidRPr="00BE4789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BE4789">
        <w:rPr>
          <w:rFonts w:ascii="黑体" w:eastAsia="黑体" w:hAnsi="黑体" w:hint="eastAsia"/>
          <w:b/>
          <w:color w:val="000000"/>
          <w:szCs w:val="21"/>
        </w:rPr>
        <w:t>表3.2.2 屋顶</w:t>
      </w:r>
      <w:r w:rsidRPr="00BE4789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BE4789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1657"/>
        <w:gridCol w:w="1595"/>
        <w:gridCol w:w="2402"/>
      </w:tblGrid>
      <w:tr w:rsidR="0035600A" w:rsidRPr="00607740" w:rsidTr="0035600A"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35600A" w:rsidRPr="006222BA" w:rsidRDefault="006A7B80" w:rsidP="0035600A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35600A" w:rsidRPr="00607740" w:rsidTr="0035600A">
        <w:trPr>
          <w:jc w:val="center"/>
        </w:trPr>
        <w:tc>
          <w:tcPr>
            <w:tcW w:w="1689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35600A" w:rsidRPr="00607740" w:rsidTr="00844F8C">
        <w:trPr>
          <w:jc w:val="center"/>
        </w:trPr>
        <w:tc>
          <w:tcPr>
            <w:tcW w:w="1689" w:type="dxa"/>
            <w:shd w:val="clear" w:color="auto" w:fill="D9D9D9"/>
          </w:tcPr>
          <w:p w:rsidR="0035600A" w:rsidRPr="00A66A31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6222BA">
              <w:rPr>
                <w:b/>
                <w:color w:val="000000"/>
                <w:szCs w:val="21"/>
              </w:rPr>
              <w:t>最高温度</w:t>
            </w:r>
            <w:r w:rsidR="00BA7BAF" w:rsidRPr="00794676">
              <w:rPr>
                <w:b/>
                <w:color w:val="000000"/>
                <w:szCs w:val="21"/>
              </w:rPr>
              <w:fldChar w:fldCharType="begin"/>
            </w:r>
            <w:r w:rsidRPr="00794676">
              <w:rPr>
                <w:b/>
                <w:color w:val="000000"/>
                <w:szCs w:val="21"/>
              </w:rPr>
              <w:instrText xml:space="preserve"> QUOTE </w:instrText>
            </w:r>
            <w:r w:rsidR="00BA7BAF" w:rsidRPr="00BA7BAF">
              <w:rPr>
                <w:position w:val="-9"/>
              </w:rPr>
              <w:pict>
                <v:shape id="_x0000_i1026" type="#_x0000_t75" style="width:27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instrText xml:space="preserve"> </w:instrText>
            </w:r>
            <w:r w:rsidR="00BA7BAF" w:rsidRPr="00794676">
              <w:rPr>
                <w:b/>
                <w:color w:val="000000"/>
                <w:szCs w:val="21"/>
              </w:rPr>
              <w:fldChar w:fldCharType="separate"/>
            </w:r>
            <w:r w:rsidR="00DB75E9" w:rsidRPr="00BA7BAF">
              <w:rPr>
                <w:position w:val="-9"/>
              </w:rPr>
              <w:pict>
                <v:shape id="_x0000_i1053" type="#_x0000_t75" style="width:27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="00BA7BAF" w:rsidRPr="00794676"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5600A" w:rsidRPr="00A66A31" w:rsidRDefault="0035600A" w:rsidP="00116DC2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b/>
                <w:color w:val="000000"/>
                <w:szCs w:val="21"/>
              </w:rPr>
            </w:pPr>
            <w:r w:rsidRPr="00116DC2">
              <w:rPr>
                <w:rFonts w:hint="eastAsia"/>
                <w:position w:val="-8"/>
              </w:rPr>
              <w:t>≤</w:t>
            </w:r>
            <w:r w:rsidRPr="00116DC2">
              <w:rPr>
                <w:rFonts w:hint="eastAsia"/>
                <w:position w:val="-8"/>
              </w:rPr>
              <w:t xml:space="preserve"> </w:t>
            </w:r>
            <w:r w:rsidRPr="00116DC2">
              <w:rPr>
                <w:position w:val="-8"/>
              </w:rPr>
              <w:t>t</w:t>
            </w:r>
            <w:r w:rsidRPr="007224F0">
              <w:rPr>
                <w:position w:val="-8"/>
                <w:vertAlign w:val="subscript"/>
              </w:rPr>
              <w:t>e</w:t>
            </w:r>
            <w:r w:rsidRPr="00224DAA"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+3.5</w:t>
            </w:r>
          </w:p>
        </w:tc>
      </w:tr>
    </w:tbl>
    <w:p w:rsidR="00794676" w:rsidRPr="00BE4789" w:rsidRDefault="00794676" w:rsidP="00794676">
      <w:pPr>
        <w:spacing w:line="240" w:lineRule="atLeast"/>
        <w:ind w:left="420"/>
        <w:rPr>
          <w:color w:val="000000"/>
          <w:szCs w:val="21"/>
        </w:rPr>
      </w:pPr>
    </w:p>
    <w:p w:rsidR="00794676" w:rsidRPr="00BE4789" w:rsidRDefault="00116DC2" w:rsidP="009E6FDA">
      <w:pPr>
        <w:pStyle w:val="Default"/>
        <w:spacing w:line="240" w:lineRule="atLeast"/>
        <w:ind w:left="420"/>
        <w:rPr>
          <w:szCs w:val="21"/>
        </w:rPr>
      </w:pPr>
      <w:r>
        <w:rPr>
          <w:rFonts w:ascii="Times New Roman" w:cs="Times New Roman" w:hint="eastAsia"/>
          <w:kern w:val="2"/>
          <w:sz w:val="21"/>
          <w:szCs w:val="21"/>
        </w:rPr>
        <w:t>表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中：</w:t>
      </w:r>
      <w:r w:rsidR="00794676" w:rsidRPr="00BE4789">
        <w:rPr>
          <w:rFonts w:ascii="Times New Roman" w:cs="Times New Roman"/>
          <w:kern w:val="2"/>
          <w:sz w:val="21"/>
          <w:szCs w:val="21"/>
        </w:rPr>
        <w:object w:dxaOrig="600" w:dyaOrig="279">
          <v:shape id="_x0000_i1027" type="#_x0000_t75" style="width:30pt;height:14.25pt" o:ole="">
            <v:imagedata r:id="rId9" o:title=""/>
          </v:shape>
          <o:OLEObject Type="Embed" ProgID="Equation.DSMT4" ShapeID="_x0000_i1027" DrawAspect="Content" ObjectID="_1606484352" r:id="rId10"/>
        </w:objec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—围护结构内表面最高温度（</w:t>
      </w:r>
      <w:r w:rsidR="00BA7BAF" w:rsidRPr="00794676">
        <w:rPr>
          <w:rFonts w:ascii="Times New Roman" w:cs="Times New Roman"/>
        </w:rPr>
        <w:fldChar w:fldCharType="begin"/>
      </w:r>
      <w:r w:rsidR="00794676" w:rsidRPr="00794676">
        <w:rPr>
          <w:rFonts w:ascii="Times New Roman" w:cs="Times New Roman"/>
        </w:rPr>
        <w:instrText xml:space="preserve"> QUOTE </w:instrText>
      </w:r>
      <w:r w:rsidR="00BA7BAF" w:rsidRPr="00BA7BAF">
        <w:rPr>
          <w:position w:val="-6"/>
        </w:rPr>
        <w:pict>
          <v:shape id="_x0000_i1028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794676" w:rsidRPr="00794676">
        <w:rPr>
          <w:rFonts w:ascii="Times New Roman" w:cs="Times New Roman"/>
        </w:rPr>
        <w:instrText xml:space="preserve"> </w:instrText>
      </w:r>
      <w:r w:rsidR="00BA7BAF" w:rsidRPr="00794676">
        <w:rPr>
          <w:rFonts w:ascii="Times New Roman" w:cs="Times New Roman"/>
        </w:rPr>
        <w:fldChar w:fldCharType="separate"/>
      </w:r>
      <w:r w:rsidR="00DB75E9" w:rsidRPr="00BA7BAF">
        <w:rPr>
          <w:position w:val="-6"/>
        </w:rPr>
        <w:pict>
          <v:shape id="_x0000_i1054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A7BAF" w:rsidRPr="00794676">
        <w:rPr>
          <w:rFonts w:ascii="Times New Roman" w:cs="Times New Roman"/>
        </w:rPr>
        <w:fldChar w:fldCharType="end"/>
      </w:r>
      <w:r w:rsidR="00794676" w:rsidRPr="00BE4789">
        <w:rPr>
          <w:rFonts w:ascii="Times New Roman" w:cs="Times New Roman" w:hint="eastAsia"/>
        </w:rPr>
        <w:t>）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，应按《民用建筑热工设计规范》</w:t>
      </w:r>
      <w:r w:rsidR="00794676">
        <w:rPr>
          <w:rFonts w:ascii="Times New Roman" w:cs="Times New Roman" w:hint="eastAsia"/>
          <w:kern w:val="2"/>
          <w:sz w:val="21"/>
          <w:szCs w:val="21"/>
        </w:rPr>
        <w:t xml:space="preserve">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附录</w:t>
      </w:r>
      <w:r w:rsidR="00794676" w:rsidRPr="00BE4789">
        <w:rPr>
          <w:rFonts w:ascii="Times New Roman" w:cs="Times New Roman"/>
          <w:kern w:val="2"/>
          <w:sz w:val="21"/>
          <w:szCs w:val="21"/>
        </w:rPr>
        <w:t xml:space="preserve">C.3 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的规定计算；</w:t>
      </w:r>
      <w:r w:rsidR="009E6FDA" w:rsidRPr="00BE4789">
        <w:rPr>
          <w:szCs w:val="21"/>
        </w:rPr>
        <w:t xml:space="preserve"> </w:t>
      </w:r>
    </w:p>
    <w:p w:rsidR="00794676" w:rsidRDefault="00110BBC" w:rsidP="00794676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 w:rsidR="00794676" w:rsidRPr="00BE4789">
        <w:rPr>
          <w:rFonts w:hint="eastAsia"/>
          <w:color w:val="000000"/>
          <w:szCs w:val="21"/>
        </w:rPr>
        <w:t>—室内空气</w:t>
      </w:r>
      <w:r w:rsidR="00794676" w:rsidRPr="00BE4789">
        <w:rPr>
          <w:color w:val="000000"/>
          <w:szCs w:val="21"/>
        </w:rPr>
        <w:t>温度</w:t>
      </w:r>
      <w:r w:rsidR="00794676" w:rsidRPr="00BE4789">
        <w:rPr>
          <w:rFonts w:hint="eastAsia"/>
          <w:color w:val="000000"/>
          <w:szCs w:val="21"/>
        </w:rPr>
        <w:t>，（</w:t>
      </w:r>
      <w:r w:rsidR="00BA7BAF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="00BA7BAF" w:rsidRPr="00BA7BAF">
        <w:rPr>
          <w:position w:val="-8"/>
        </w:rPr>
        <w:pict>
          <v:shape id="_x0000_i1029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BA7BAF"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55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A7BAF" w:rsidRPr="00794676">
        <w:rPr>
          <w:color w:val="000000"/>
          <w:szCs w:val="21"/>
        </w:rPr>
        <w:fldChar w:fldCharType="end"/>
      </w:r>
      <w:r w:rsidR="00794676" w:rsidRPr="00BE4789">
        <w:rPr>
          <w:rFonts w:hint="eastAsia"/>
          <w:color w:val="000000"/>
          <w:szCs w:val="21"/>
        </w:rPr>
        <w:t>）</w:t>
      </w:r>
      <w:r w:rsidR="00217124">
        <w:rPr>
          <w:rFonts w:hint="eastAsia"/>
          <w:color w:val="000000"/>
          <w:szCs w:val="21"/>
        </w:rPr>
        <w:t>。</w:t>
      </w:r>
    </w:p>
    <w:p w:rsidR="004F3382" w:rsidRDefault="00116DC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szCs w:val="21"/>
        </w:rPr>
      </w:pPr>
      <w:r w:rsidRPr="00224DAA">
        <w:rPr>
          <w:rFonts w:ascii="宋体" w:hAnsi="宋体"/>
          <w:color w:val="000000"/>
          <w:szCs w:val="21"/>
        </w:rPr>
        <w:t>t</w:t>
      </w:r>
      <w:r w:rsidRPr="00224DAA">
        <w:rPr>
          <w:rFonts w:ascii="宋体" w:hAnsi="宋体"/>
          <w:color w:val="000000"/>
          <w:szCs w:val="21"/>
          <w:vertAlign w:val="subscript"/>
        </w:rPr>
        <w:t>e.max</w:t>
      </w:r>
      <w:r w:rsidR="00217124" w:rsidRPr="00224DAA">
        <w:rPr>
          <w:rFonts w:ascii="宋体" w:hAnsi="宋体"/>
          <w:color w:val="000000"/>
          <w:szCs w:val="21"/>
        </w:rPr>
        <w:t>—</w:t>
      </w:r>
      <w:r w:rsidR="00217124" w:rsidRPr="00224DAA">
        <w:rPr>
          <w:rFonts w:ascii="宋体" w:hAnsi="宋体" w:hint="eastAsia"/>
          <w:color w:val="000000"/>
          <w:szCs w:val="21"/>
        </w:rPr>
        <w:t>累年</w:t>
      </w:r>
      <w:r w:rsidR="00217124" w:rsidRPr="00224DAA">
        <w:rPr>
          <w:rFonts w:ascii="宋体" w:hAnsi="宋体"/>
          <w:color w:val="000000"/>
          <w:szCs w:val="21"/>
        </w:rPr>
        <w:t>日平均温度最高日的最高温度</w:t>
      </w:r>
      <w:r w:rsidR="00217124" w:rsidRPr="00224DAA">
        <w:rPr>
          <w:rFonts w:ascii="宋体" w:hAnsi="宋体" w:hint="eastAsia"/>
          <w:color w:val="000000"/>
          <w:szCs w:val="21"/>
        </w:rPr>
        <w:t>（</w:t>
      </w:r>
      <w:r w:rsidR="00BA7BAF" w:rsidRPr="00224DAA">
        <w:rPr>
          <w:rFonts w:ascii="宋体" w:hAnsi="宋体"/>
          <w:color w:val="000000"/>
          <w:szCs w:val="21"/>
        </w:rPr>
        <w:fldChar w:fldCharType="begin"/>
      </w:r>
      <w:r w:rsidR="00217124" w:rsidRPr="00224DAA">
        <w:rPr>
          <w:rFonts w:ascii="宋体" w:hAnsi="宋体"/>
          <w:color w:val="000000"/>
          <w:szCs w:val="21"/>
        </w:rPr>
        <w:instrText xml:space="preserve"> QUOTE </w:instrText>
      </w:r>
      <w:r w:rsidR="00BA7BAF" w:rsidRPr="00BA7BAF">
        <w:rPr>
          <w:rFonts w:ascii="宋体" w:hAnsi="宋体"/>
          <w:position w:val="-8"/>
        </w:rPr>
        <w:pict>
          <v:shape id="_x0000_i1030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instrText xml:space="preserve"> </w:instrText>
      </w:r>
      <w:r w:rsidR="00BA7BAF" w:rsidRPr="00224DAA">
        <w:rPr>
          <w:rFonts w:ascii="宋体" w:hAnsi="宋体"/>
          <w:color w:val="000000"/>
          <w:szCs w:val="21"/>
        </w:rPr>
        <w:fldChar w:fldCharType="separate"/>
      </w:r>
      <w:r w:rsidR="00DB75E9" w:rsidRPr="00BA7BAF">
        <w:rPr>
          <w:rFonts w:ascii="宋体" w:hAnsi="宋体"/>
          <w:position w:val="-8"/>
        </w:rPr>
        <w:pict>
          <v:shape id="_x0000_i1056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A7BAF" w:rsidRPr="00224DAA">
        <w:rPr>
          <w:rFonts w:ascii="宋体" w:hAnsi="宋体"/>
          <w:color w:val="000000"/>
          <w:szCs w:val="21"/>
        </w:rPr>
        <w:fldChar w:fldCharType="end"/>
      </w:r>
      <w:r w:rsidR="00217124" w:rsidRPr="00224DAA">
        <w:rPr>
          <w:rFonts w:ascii="宋体" w:hAnsi="宋体" w:hint="eastAsia"/>
          <w:color w:val="000000"/>
          <w:szCs w:val="21"/>
        </w:rPr>
        <w:t>）</w:t>
      </w:r>
      <w:r w:rsidR="00212969">
        <w:rPr>
          <w:rFonts w:ascii="宋体" w:hAnsi="宋体" w:hint="eastAsia"/>
          <w:color w:val="000000"/>
          <w:szCs w:val="21"/>
        </w:rPr>
        <w:t>,</w:t>
      </w:r>
      <w:r w:rsidR="004F3382" w:rsidRPr="00BE4789">
        <w:rPr>
          <w:rFonts w:hint="eastAsia"/>
          <w:szCs w:val="21"/>
        </w:rPr>
        <w:t>应按《民用建筑热工设计规范》</w:t>
      </w:r>
      <w:r w:rsidR="004F3382">
        <w:rPr>
          <w:rFonts w:hint="eastAsia"/>
          <w:szCs w:val="21"/>
        </w:rPr>
        <w:t xml:space="preserve"> </w:t>
      </w:r>
    </w:p>
    <w:p w:rsidR="00116DC2" w:rsidRPr="00217124" w:rsidRDefault="004F338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 w:rsidR="00C054AA">
        <w:rPr>
          <w:rFonts w:hint="eastAsia"/>
          <w:szCs w:val="21"/>
        </w:rPr>
        <w:t>气象</w:t>
      </w:r>
      <w:r>
        <w:rPr>
          <w:rFonts w:hint="eastAsia"/>
          <w:szCs w:val="21"/>
        </w:rPr>
        <w:t>数据</w:t>
      </w:r>
      <w:r>
        <w:rPr>
          <w:szCs w:val="21"/>
        </w:rPr>
        <w:t>取用</w:t>
      </w:r>
      <w:r w:rsidR="00217124" w:rsidRPr="00224DAA">
        <w:rPr>
          <w:rFonts w:ascii="宋体" w:hAnsi="宋体" w:hint="eastAsia"/>
          <w:color w:val="000000"/>
          <w:szCs w:val="21"/>
        </w:rPr>
        <w:t>。</w:t>
      </w:r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E80E5C" w:rsidRDefault="009E6FDA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 w:rsidR="00794676" w:rsidRPr="00E80E5C">
        <w:rPr>
          <w:rFonts w:hint="eastAsia"/>
          <w:color w:val="000000"/>
          <w:szCs w:val="21"/>
        </w:rPr>
        <w:t>结构内表面最高温度按照规范</w:t>
      </w:r>
      <w:r w:rsidR="00D80AF1">
        <w:rPr>
          <w:rFonts w:hint="eastAsia"/>
        </w:rPr>
        <w:t>《民用建筑热工设计规范》</w:t>
      </w:r>
      <w:r w:rsidR="00D80AF1">
        <w:rPr>
          <w:rFonts w:hint="eastAsia"/>
        </w:rPr>
        <w:t>(GB50176</w:t>
      </w:r>
      <w:r w:rsidR="00D80AF1">
        <w:t>-2016</w:t>
      </w:r>
      <w:r w:rsidR="00D80AF1">
        <w:rPr>
          <w:rFonts w:hint="eastAsia"/>
        </w:rPr>
        <w:t>)</w:t>
      </w:r>
      <w:r w:rsidR="00794676" w:rsidRPr="00E80E5C">
        <w:rPr>
          <w:rFonts w:hint="eastAsia"/>
          <w:color w:val="000000"/>
          <w:szCs w:val="21"/>
        </w:rPr>
        <w:t>附录</w:t>
      </w:r>
      <w:r w:rsidR="00794676" w:rsidRPr="00E80E5C">
        <w:rPr>
          <w:color w:val="000000"/>
          <w:szCs w:val="21"/>
        </w:rPr>
        <w:t xml:space="preserve">C.3 </w:t>
      </w:r>
      <w:r w:rsidR="00794676" w:rsidRPr="00E80E5C">
        <w:rPr>
          <w:rFonts w:hint="eastAsia"/>
          <w:color w:val="000000"/>
          <w:szCs w:val="21"/>
        </w:rPr>
        <w:t>的规定计算：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建立常物性、无内热</w:t>
      </w:r>
      <w:r w:rsidRPr="00EA1A05">
        <w:rPr>
          <w:color w:val="000000"/>
          <w:szCs w:val="21"/>
        </w:rPr>
        <w:t>源的一</w:t>
      </w:r>
      <w:r w:rsidRPr="00EA1A05">
        <w:rPr>
          <w:rFonts w:hint="eastAsia"/>
          <w:color w:val="000000"/>
          <w:szCs w:val="21"/>
        </w:rPr>
        <w:t>维</w:t>
      </w:r>
      <w:r w:rsidRPr="00EA1A05">
        <w:rPr>
          <w:color w:val="000000"/>
          <w:szCs w:val="21"/>
        </w:rPr>
        <w:t>非</w:t>
      </w:r>
      <w:r w:rsidRPr="00EA1A05">
        <w:rPr>
          <w:rFonts w:hint="eastAsia"/>
          <w:color w:val="000000"/>
          <w:szCs w:val="21"/>
        </w:rPr>
        <w:t>稳态导热</w:t>
      </w:r>
      <w:r w:rsidRPr="00EA1A05">
        <w:rPr>
          <w:color w:val="000000"/>
          <w:szCs w:val="21"/>
        </w:rPr>
        <w:t>的内部微分方程，微</w:t>
      </w:r>
      <w:r w:rsidRPr="00EA1A05">
        <w:rPr>
          <w:rFonts w:hint="eastAsia"/>
          <w:color w:val="000000"/>
          <w:szCs w:val="21"/>
        </w:rPr>
        <w:t>分方程的求解可采用有限差分法：</w:t>
      </w:r>
      <w:r w:rsidRPr="00EA1A05">
        <w:rPr>
          <w:color w:val="000000"/>
          <w:szCs w:val="21"/>
        </w:rPr>
        <w:t xml:space="preserve"> </w:t>
      </w:r>
    </w:p>
    <w:p w:rsidR="00794676" w:rsidRPr="00EA1A05" w:rsidRDefault="00BA7BAF" w:rsidP="00794676">
      <w:pPr>
        <w:snapToGrid w:val="0"/>
        <w:ind w:left="420"/>
        <w:jc w:val="right"/>
        <w:textAlignment w:val="center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23"/>
        </w:rPr>
        <w:pict>
          <v:shape id="_x0000_i1031" type="#_x0000_t75" style="width:4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/&gt;&lt;/m:rPr&gt;&lt;w:r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x:font wx:val=&quot;Cambria Math&quot;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/m:e&gt;&lt;m:sup&gt;&lt;m:r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23"/>
        </w:rPr>
        <w:pict>
          <v:shape id="_x0000_i1057" type="#_x0000_t75" style="width:4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/&gt;&lt;/m:rPr&gt;&lt;w:r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x:font wx:val=&quot;Cambria Math&quot;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/m:e&gt;&lt;m:sup&gt;&lt;m:r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 xml:space="preserve"> </w:t>
      </w:r>
      <w:r w:rsidR="00794676" w:rsidRPr="00EA1A05">
        <w:rPr>
          <w:color w:val="000000"/>
          <w:szCs w:val="21"/>
        </w:rPr>
        <w:t xml:space="preserve">                                </w:t>
      </w:r>
      <w:r w:rsidR="00794676" w:rsidRPr="00EA1A05">
        <w:rPr>
          <w:rFonts w:hint="eastAsia"/>
          <w:color w:val="000000"/>
          <w:szCs w:val="21"/>
        </w:rPr>
        <w:t>（</w:t>
      </w:r>
      <w:r w:rsidR="00794676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-1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Default="00794676" w:rsidP="00794676">
      <w:pPr>
        <w:snapToGrid w:val="0"/>
        <w:ind w:left="420" w:firstLineChars="400" w:firstLine="840"/>
        <w:jc w:val="left"/>
        <w:textAlignment w:val="baseline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w:r w:rsidR="00BA7BAF"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BA7BAF" w:rsidRPr="00BA7BAF">
        <w:rPr>
          <w:position w:val="-24"/>
        </w:rPr>
        <w:pict>
          <v:shape id="_x0000_i1032" type="#_x0000_t75" style="width:8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p&gt;&lt;w:sectPr ws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="00BA7BAF"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24"/>
        </w:rPr>
        <w:pict>
          <v:shape id="_x0000_i1058" type="#_x0000_t75" style="width:8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p&gt;&lt;w:sectPr ws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BA7BAF" w:rsidRPr="00794676">
        <w:rPr>
          <w:color w:val="000000"/>
          <w:szCs w:val="21"/>
        </w:rPr>
        <w:fldChar w:fldCharType="end"/>
      </w:r>
      <w:r w:rsidRPr="00EA1A05"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</w:t>
      </w:r>
      <w:r w:rsidRPr="00EA1A05">
        <w:rPr>
          <w:rFonts w:hint="eastAsia"/>
          <w:color w:val="000000"/>
          <w:szCs w:val="21"/>
        </w:rPr>
        <w:t>温度</w:t>
      </w:r>
      <w:r w:rsidRPr="00EA1A05">
        <w:rPr>
          <w:color w:val="000000"/>
          <w:szCs w:val="21"/>
        </w:rPr>
        <w:t>对于时间的</w:t>
      </w:r>
      <w:r w:rsidRPr="00EA1A05">
        <w:rPr>
          <w:rFonts w:hint="eastAsia"/>
          <w:color w:val="000000"/>
          <w:szCs w:val="21"/>
        </w:rPr>
        <w:t>导数，</w:t>
      </w:r>
      <w:r w:rsidR="00BA7BAF"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BA7BAF" w:rsidRPr="00BA7BAF">
        <w:rPr>
          <w:position w:val="-8"/>
        </w:rPr>
        <w:pict>
          <v:shape id="_x0000_i1033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="00BA7BAF"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59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A7BAF"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EA1A05" w:rsidRDefault="00BA7BAF" w:rsidP="00794676">
      <w:pPr>
        <w:snapToGrid w:val="0"/>
        <w:spacing w:line="480" w:lineRule="auto"/>
        <w:ind w:left="420" w:firstLineChars="700" w:firstLine="1470"/>
        <w:jc w:val="left"/>
        <w:textAlignment w:val="baseline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8"/>
        </w:rPr>
        <w:pict>
          <v:shape id="_x0000_i1034" type="#_x0000_t75" style="width:6.7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60" type="#_x0000_t75" style="width:6.7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材料的导温系数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26"/>
        </w:rPr>
        <w:pict>
          <v:shape id="_x0000_i1035" type="#_x0000_t75" style="width:2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26"/>
        </w:rPr>
        <w:pict>
          <v:shape id="_x0000_i1061" type="#_x0000_t75" style="width:2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color w:val="000000"/>
          <w:szCs w:val="21"/>
          <w:vertAlign w:val="superscript"/>
        </w:rPr>
        <w:t>2</w:t>
      </w:r>
      <w:r w:rsidR="00794676" w:rsidRPr="00EA1A05">
        <w:rPr>
          <w:color w:val="000000"/>
          <w:szCs w:val="21"/>
        </w:rPr>
        <w:t>/s</w:t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FD131A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建立第三类边</w:t>
      </w:r>
      <w:r w:rsidRPr="00EA1A05">
        <w:rPr>
          <w:color w:val="000000"/>
          <w:szCs w:val="21"/>
        </w:rPr>
        <w:t>界条件</w:t>
      </w:r>
      <w:r w:rsidRPr="00EA1A05">
        <w:rPr>
          <w:rFonts w:hint="eastAsia"/>
          <w:color w:val="000000"/>
          <w:szCs w:val="21"/>
        </w:rPr>
        <w:t>隐</w:t>
      </w:r>
      <w:r w:rsidRPr="00EA1A05">
        <w:rPr>
          <w:color w:val="000000"/>
          <w:szCs w:val="21"/>
        </w:rPr>
        <w:t>式差分格式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点方程（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>1</w:t>
      </w:r>
      <w:r w:rsidRPr="00EA1A05">
        <w:rPr>
          <w:rFonts w:hint="eastAsia"/>
          <w:color w:val="000000"/>
          <w:szCs w:val="21"/>
        </w:rPr>
        <w:t>，节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 xml:space="preserve">n </w:t>
      </w:r>
      <w:r w:rsidRPr="00EA1A05">
        <w:rPr>
          <w:rFonts w:hint="eastAsia"/>
          <w:color w:val="000000"/>
          <w:szCs w:val="21"/>
        </w:rPr>
        <w:t>可参照）：</w:t>
      </w:r>
    </w:p>
    <w:p w:rsidR="00794676" w:rsidRPr="00EA1A05" w:rsidRDefault="00BA7BAF" w:rsidP="00794676">
      <w:pPr>
        <w:snapToGrid w:val="0"/>
        <w:ind w:left="420" w:right="105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21"/>
        </w:rPr>
        <w:pict>
          <v:shape id="_x0000_i1036" type="#_x0000_t75" style="width:308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/m:d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:t&gt;&lt;/m:r&gt;&lt;m:d&gt;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t wx:val=&quot;Cambria Mat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wx:font wx:val=&quot;Cambria Mat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l=&quot;21&quot;/&gt;&lt;/w:rPr&gt;&lt;m:t&gt;x&lt;/m:t&gt;&lt;/m:r&gt;&lt;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cii=&quot;Cambria Math&quot; w:h-ansi=&quot;Cambria Math&quot;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:ascii=&quot;Cambria Math&quot; w:h-ansi=&quot;Cambria Math&quot; w:h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21"/>
        </w:rPr>
        <w:pict>
          <v:shape id="_x0000_i1062" type="#_x0000_t75" style="width:308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/m:d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:t&gt;&lt;/m:r&gt;&lt;m:d&gt;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t wx:val=&quot;Cambria Mat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wx:font wx:val=&quot;Cambria Mat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l=&quot;21&quot;/&gt;&lt;/w:rPr&gt;&lt;m:t&gt;x&lt;/m:t&gt;&lt;/m:r&gt;&lt;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cii=&quot;Cambria Math&quot; w:h-ansi=&quot;Cambria Math&quot;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:ascii=&quot;Cambria Math&quot; w:h-ansi=&quot;Cambria Math&quot; w:h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（</w:t>
      </w:r>
      <w:r w:rsidR="00794676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-2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Pr="00EA1A05" w:rsidRDefault="00794676" w:rsidP="00794676">
      <w:pPr>
        <w:snapToGrid w:val="0"/>
        <w:ind w:left="420" w:firstLineChars="350" w:firstLine="735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p</m:t>
            </m:r>
          </m:sub>
        </m:sSub>
      </m:oMath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材料的比热</w:t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 J /(kg·</w:t>
      </w:r>
      <w:r w:rsidRPr="00EA1A05">
        <w:rPr>
          <w:rFonts w:hint="eastAsia"/>
          <w:color w:val="000000"/>
          <w:szCs w:val="21"/>
        </w:rPr>
        <w:t>K</w:t>
      </w:r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firstLineChars="900" w:firstLine="1890"/>
        <w:jc w:val="left"/>
        <w:rPr>
          <w:color w:val="000000"/>
          <w:szCs w:val="21"/>
        </w:rPr>
      </w:pPr>
      <m:oMath>
        <m:r>
          <w:rPr>
            <w:rFonts w:ascii="Cambria Math" w:hAnsi="Cambria Math"/>
            <w:color w:val="000000"/>
            <w:szCs w:val="21"/>
          </w:rPr>
          <m:t>ρ</m:t>
        </m:r>
      </m:oMath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</w:t>
      </w:r>
      <w:r w:rsidR="00794676" w:rsidRPr="00EA1A05">
        <w:rPr>
          <w:rFonts w:hint="eastAsia"/>
          <w:color w:val="000000"/>
          <w:szCs w:val="21"/>
        </w:rPr>
        <w:t>密度，</w:t>
      </w:r>
      <w:r w:rsidR="00794676" w:rsidRPr="00EA1A05">
        <w:rPr>
          <w:color w:val="000000"/>
          <w:szCs w:val="21"/>
        </w:rPr>
        <w:t>kg/m³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BA7BAF" w:rsidP="00794676">
      <w:pPr>
        <w:snapToGrid w:val="0"/>
        <w:ind w:left="420" w:firstLineChars="300" w:firstLine="63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8"/>
        </w:rPr>
        <w:pict>
          <v:shape id="_x0000_i1037" type="#_x0000_t75" style="width:50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63" type="#_x0000_t75" style="width:50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材料的导温系数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26"/>
        </w:rPr>
        <w:pict>
          <v:shape id="_x0000_i1038" type="#_x0000_t75" style="width:2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26"/>
        </w:rPr>
        <w:pict>
          <v:shape id="_x0000_i1064" type="#_x0000_t75" style="width:2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color w:val="000000"/>
          <w:szCs w:val="21"/>
          <w:vertAlign w:val="superscript"/>
        </w:rPr>
        <w:t>2</w:t>
      </w:r>
      <w:r w:rsidR="00794676" w:rsidRPr="00EA1A05">
        <w:rPr>
          <w:color w:val="000000"/>
          <w:szCs w:val="21"/>
        </w:rPr>
        <w:t>/s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w:rPr>
            <w:rFonts w:ascii="Cambria Math" w:hAnsi="Cambria Math"/>
            <w:color w:val="000000"/>
            <w:szCs w:val="21"/>
          </w:rPr>
          <m:t>x</m:t>
        </m:r>
      </m:oMath>
      <w:r w:rsidR="00794676" w:rsidRPr="00EA1A05">
        <w:rPr>
          <w:rFonts w:hint="eastAsia"/>
          <w:color w:val="000000"/>
          <w:szCs w:val="21"/>
        </w:rPr>
        <w:t>—差分步长，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BA7BAF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8"/>
        </w:rPr>
        <w:pict>
          <v:shape id="_x0000_i1039" type="#_x0000_t75" style="width:4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65" type="#_x0000_t75" style="width:4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材料的导热系数</w:t>
      </w:r>
      <w:r w:rsidR="00794676" w:rsidRPr="00EA1A05">
        <w:rPr>
          <w:rFonts w:hint="eastAsia"/>
          <w:color w:val="000000"/>
          <w:szCs w:val="21"/>
        </w:rPr>
        <w:t>，［</w:t>
      </w:r>
      <w:r w:rsidR="00794676" w:rsidRPr="00EA1A05">
        <w:rPr>
          <w:color w:val="000000"/>
          <w:szCs w:val="21"/>
        </w:rPr>
        <w:t>W/(</w:t>
      </w:r>
      <w:r w:rsidR="00794676" w:rsidRPr="00EA1A05">
        <w:rPr>
          <w:rFonts w:hint="eastAsia"/>
          <w:color w:val="000000"/>
          <w:szCs w:val="21"/>
        </w:rPr>
        <w:t>m</w:t>
      </w:r>
      <w:r w:rsidR="00794676" w:rsidRPr="00EA1A05">
        <w:rPr>
          <w:color w:val="000000"/>
          <w:szCs w:val="21"/>
        </w:rPr>
        <w:t>·K)</w:t>
      </w:r>
      <w:r w:rsidR="00794676" w:rsidRPr="00EA1A05">
        <w:rPr>
          <w:rFonts w:hint="eastAsia"/>
          <w:color w:val="000000"/>
          <w:szCs w:val="21"/>
        </w:rPr>
        <w:t>］；</w:t>
      </w:r>
    </w:p>
    <w:p w:rsidR="00794676" w:rsidRPr="00EA1A05" w:rsidRDefault="00BA7BAF" w:rsidP="00794676">
      <w:pPr>
        <w:snapToGrid w:val="0"/>
        <w:ind w:left="420" w:firstLineChars="650" w:firstLine="1365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f</m:t>
            </m:r>
          </m:sub>
          <m:sup>
            <m:r>
              <w:rPr>
                <w:rFonts w:ascii="Cambria Math" w:hAnsi="Cambria Math"/>
                <w:color w:val="000000"/>
                <w:szCs w:val="21"/>
              </w:rPr>
              <m:t>k</m:t>
            </m:r>
          </m:sup>
        </m:sSubSup>
      </m:oMath>
      <w:r w:rsidR="00794676" w:rsidRPr="00EA1A05">
        <w:rPr>
          <w:rFonts w:hint="eastAsia"/>
          <w:color w:val="000000"/>
          <w:szCs w:val="21"/>
        </w:rPr>
        <w:t>—对流</w:t>
      </w:r>
      <w:r w:rsidR="00794676" w:rsidRPr="00EA1A05">
        <w:rPr>
          <w:color w:val="000000"/>
          <w:szCs w:val="21"/>
        </w:rPr>
        <w:t>换热温度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8"/>
        </w:rPr>
        <w:pict>
          <v:shape id="_x0000_i1040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8"/>
        </w:rPr>
        <w:pict>
          <v:shape id="_x0000_i1066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列出各内部节</w:t>
      </w:r>
      <w:r w:rsidRPr="00EA1A05">
        <w:rPr>
          <w:color w:val="000000"/>
          <w:szCs w:val="21"/>
        </w:rPr>
        <w:t>点和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界点的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点方程，并求解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</w:t>
      </w:r>
      <w:r w:rsidRPr="00EA1A05">
        <w:rPr>
          <w:rFonts w:hint="eastAsia"/>
          <w:color w:val="000000"/>
          <w:szCs w:val="21"/>
        </w:rPr>
        <w:t>组</w:t>
      </w:r>
      <w:r w:rsidRPr="00EA1A05">
        <w:rPr>
          <w:color w:val="000000"/>
          <w:szCs w:val="21"/>
        </w:rPr>
        <w:t>得</w:t>
      </w:r>
      <w:r w:rsidRPr="00EA1A05">
        <w:rPr>
          <w:rFonts w:hint="eastAsia"/>
          <w:color w:val="000000"/>
          <w:szCs w:val="21"/>
        </w:rPr>
        <w:t>到外墙</w:t>
      </w:r>
      <w:r w:rsidRPr="00EA1A05">
        <w:rPr>
          <w:color w:val="000000"/>
          <w:szCs w:val="21"/>
        </w:rPr>
        <w:t>、屋</w:t>
      </w:r>
      <w:r w:rsidRPr="00EA1A05">
        <w:rPr>
          <w:rFonts w:hint="eastAsia"/>
          <w:color w:val="000000"/>
          <w:szCs w:val="21"/>
        </w:rPr>
        <w:t>顶</w:t>
      </w:r>
      <w:r w:rsidRPr="00EA1A05">
        <w:rPr>
          <w:color w:val="000000"/>
          <w:szCs w:val="21"/>
        </w:rPr>
        <w:t>内表</w:t>
      </w:r>
      <w:r w:rsidRPr="00EA1A05">
        <w:rPr>
          <w:rFonts w:hint="eastAsia"/>
          <w:color w:val="000000"/>
          <w:szCs w:val="21"/>
        </w:rPr>
        <w:t>面温度值。</w:t>
      </w:r>
    </w:p>
    <w:p w:rsidR="00794676" w:rsidRPr="00EA1A05" w:rsidRDefault="00BA7BAF" w:rsidP="00794676">
      <w:pPr>
        <w:snapToGrid w:val="0"/>
        <w:ind w:left="420" w:right="210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BA7BAF">
        <w:rPr>
          <w:position w:val="-9"/>
        </w:rPr>
        <w:pict>
          <v:shape id="_x0000_i1041" type="#_x0000_t75" style="width:84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DB75E9" w:rsidRPr="00BA7BAF">
        <w:rPr>
          <w:position w:val="-9"/>
        </w:rPr>
        <w:pict>
          <v:shape id="_x0000_i1067" type="#_x0000_t75" style="width:84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 xml:space="preserve"> ,</w:t>
      </w:r>
      <w:r w:rsidR="00794676" w:rsidRPr="00EA1A05">
        <w:rPr>
          <w:color w:val="000000"/>
          <w:szCs w:val="21"/>
        </w:rPr>
        <w:t xml:space="preserve">i=1,2,……n                      </w:t>
      </w:r>
      <w:r w:rsidR="00794676" w:rsidRPr="00EA1A05">
        <w:rPr>
          <w:rFonts w:hint="eastAsia"/>
          <w:color w:val="000000"/>
          <w:szCs w:val="21"/>
        </w:rPr>
        <w:t>（</w:t>
      </w:r>
      <w:r w:rsidR="00794676" w:rsidRPr="00EA1A05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-3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Pr="0097710D" w:rsidRDefault="00794676" w:rsidP="00794676">
      <w:pPr>
        <w:ind w:firstLineChars="600" w:firstLine="1260"/>
        <w:textAlignment w:val="top"/>
      </w:pPr>
      <w:r w:rsidRPr="0097710D">
        <w:rPr>
          <w:rFonts w:hint="eastAsia"/>
        </w:rPr>
        <w:t>式中</w:t>
      </w:r>
      <w:r w:rsidRPr="0097710D"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i</m:t>
            </m:r>
          </m:sub>
        </m:sSub>
      </m:oMath>
      <w:r w:rsidRPr="00415D81">
        <w:rPr>
          <w:rFonts w:ascii="Cambria Math" w:hAnsi="Cambria Math" w:hint="eastAsia"/>
          <w:color w:val="000000"/>
          <w:szCs w:val="21"/>
        </w:rPr>
        <w:t>—差分</w:t>
      </w:r>
      <w:r w:rsidRPr="00415D81">
        <w:rPr>
          <w:rFonts w:ascii="Cambria Math" w:hAnsi="Cambria Math"/>
          <w:color w:val="000000"/>
          <w:szCs w:val="21"/>
        </w:rPr>
        <w:t>节点温度值</w:t>
      </w:r>
      <w:r w:rsidRPr="00415D81">
        <w:rPr>
          <w:rFonts w:ascii="Cambria Math" w:hAnsi="Cambria Math" w:hint="eastAsia"/>
          <w:color w:val="000000"/>
          <w:szCs w:val="21"/>
        </w:rPr>
        <w:t>，</w:t>
      </w:r>
      <w:r w:rsidR="00BA7BAF" w:rsidRPr="00415D81">
        <w:rPr>
          <w:rFonts w:ascii="Cambria Math" w:hAnsi="Cambria Math"/>
          <w:color w:val="000000"/>
          <w:szCs w:val="21"/>
        </w:rPr>
        <w:fldChar w:fldCharType="begin"/>
      </w:r>
      <w:r w:rsidRPr="00415D81">
        <w:rPr>
          <w:rFonts w:ascii="Cambria Math" w:hAnsi="Cambria Math"/>
          <w:color w:val="000000"/>
          <w:szCs w:val="21"/>
        </w:rPr>
        <w:instrText xml:space="preserve"> QUOTE </w:instrText>
      </w:r>
      <w:r w:rsidR="00BA7BAF" w:rsidRPr="00BA7BAF">
        <w:rPr>
          <w:rFonts w:ascii="Cambria Math" w:hAnsi="Cambria Math"/>
          <w:color w:val="000000"/>
          <w:szCs w:val="21"/>
        </w:rPr>
        <w:pict>
          <v:shape id="_x0000_i1042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instrText xml:space="preserve"> </w:instrText>
      </w:r>
      <w:r w:rsidR="00BA7BAF" w:rsidRPr="00415D81">
        <w:rPr>
          <w:rFonts w:ascii="Cambria Math" w:hAnsi="Cambria Math"/>
          <w:color w:val="000000"/>
          <w:szCs w:val="21"/>
        </w:rPr>
        <w:fldChar w:fldCharType="separate"/>
      </w:r>
      <w:r w:rsidR="00DB75E9" w:rsidRPr="00BA7BAF">
        <w:rPr>
          <w:rFonts w:ascii="Cambria Math" w:hAnsi="Cambria Math"/>
          <w:color w:val="000000"/>
          <w:szCs w:val="21"/>
        </w:rPr>
        <w:pict>
          <v:shape id="_x0000_i1068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A7BAF" w:rsidRPr="00415D81">
        <w:rPr>
          <w:rFonts w:ascii="Cambria Math" w:hAnsi="Cambria Math"/>
          <w:color w:val="000000"/>
          <w:szCs w:val="21"/>
        </w:rPr>
        <w:fldChar w:fldCharType="end"/>
      </w:r>
      <w:r w:rsidRPr="00415D81">
        <w:rPr>
          <w:rFonts w:ascii="Cambria Math" w:hAnsi="Cambria Math" w:hint="eastAsia"/>
          <w:color w:val="000000"/>
          <w:szCs w:val="21"/>
        </w:rPr>
        <w:t>。</w:t>
      </w:r>
    </w:p>
    <w:p w:rsidR="00794676" w:rsidRPr="00C72292" w:rsidRDefault="00794676" w:rsidP="00794676">
      <w:pPr>
        <w:pStyle w:val="a0"/>
        <w:ind w:left="1470" w:right="1470"/>
      </w:pPr>
    </w:p>
    <w:p w:rsidR="00794676" w:rsidRPr="0097710D" w:rsidRDefault="00794676" w:rsidP="00794676">
      <w:pPr>
        <w:pStyle w:val="1"/>
        <w:snapToGrid w:val="0"/>
        <w:spacing w:line="240" w:lineRule="atLeast"/>
        <w:ind w:left="432" w:hanging="432"/>
      </w:pPr>
      <w:bookmarkStart w:id="35" w:name="_Toc532742411"/>
      <w:r>
        <w:rPr>
          <w:rFonts w:hint="eastAsia"/>
        </w:rPr>
        <w:lastRenderedPageBreak/>
        <w:t>边界</w:t>
      </w:r>
      <w:r>
        <w:t>条件参数设置</w:t>
      </w:r>
      <w:bookmarkEnd w:id="35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6" w:name="_Toc532742412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6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22"/>
        <w:gridCol w:w="3105"/>
        <w:gridCol w:w="685"/>
        <w:gridCol w:w="3777"/>
      </w:tblGrid>
      <w:tr w:rsidR="00794676" w:rsidRPr="00A2276A" w:rsidTr="00174B09">
        <w:trPr>
          <w:trHeight w:val="177"/>
          <w:jc w:val="center"/>
        </w:trPr>
        <w:tc>
          <w:tcPr>
            <w:tcW w:w="1738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公式</w:t>
            </w:r>
            <w:r>
              <w:rPr>
                <w:rFonts w:hint="eastAsia"/>
                <w:b/>
                <w:color w:val="000000"/>
                <w:szCs w:val="21"/>
              </w:rPr>
              <w:t>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:rsidR="00794676" w:rsidRPr="00A2276A" w:rsidTr="00174B09">
        <w:trPr>
          <w:trHeight w:val="258"/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b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（一）内表面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2276A" w:rsidTr="00224DA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3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&lt;/m:r&gt;&lt;/m:e&gt;&lt;m:sub&gt;&lt;m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f,1&lt;/m:t&gt;&lt;/m:r&gt;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13B47" w:rsidRPr="00A2276A" w:rsidRDefault="00E81B1E" w:rsidP="009205C5">
            <w:pPr>
              <w:pStyle w:val="a0"/>
              <w:ind w:leftChars="0" w:left="0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夏季室内</w:t>
            </w:r>
            <w:r w:rsidR="00794676" w:rsidRPr="00A2276A">
              <w:rPr>
                <w:rFonts w:ascii="宋体" w:hAnsi="宋体"/>
                <w:szCs w:val="21"/>
              </w:rPr>
              <w:t>温度</w:t>
            </w:r>
            <w:r w:rsidR="00794676" w:rsidRPr="00A2276A">
              <w:rPr>
                <w:rFonts w:ascii="宋体" w:hAnsi="宋体" w:hint="eastAsia"/>
                <w:szCs w:val="21"/>
              </w:rPr>
              <w:t>，</w:t>
            </w:r>
            <w:r w:rsidR="00BA7BAF" w:rsidRPr="00794676">
              <w:rPr>
                <w:rFonts w:ascii="宋体" w:hAnsi="宋体"/>
                <w:szCs w:val="21"/>
              </w:rPr>
              <w:fldChar w:fldCharType="begin"/>
            </w:r>
            <w:r w:rsidR="00794676"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BA7BAF" w:rsidRPr="00BA7BAF">
              <w:rPr>
                <w:position w:val="-8"/>
              </w:rPr>
              <w:pict>
                <v:shape id="_x0000_i1044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instrText xml:space="preserve"> </w:instrText>
            </w:r>
            <w:r w:rsidR="00BA7BAF" w:rsidRPr="00794676">
              <w:rPr>
                <w:rFonts w:ascii="宋体" w:hAnsi="宋体"/>
                <w:szCs w:val="21"/>
              </w:rPr>
              <w:fldChar w:fldCharType="separate"/>
            </w:r>
            <w:r w:rsidR="00DB75E9" w:rsidRPr="00BA7BAF">
              <w:rPr>
                <w:position w:val="-8"/>
              </w:rPr>
              <w:pict>
                <v:shape id="_x0000_i1069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="00BA7BAF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>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第</w:t>
            </w:r>
            <w:r w:rsidRPr="00F87B95">
              <w:rPr>
                <w:rFonts w:hint="eastAsia"/>
                <w:color w:val="000000"/>
                <w:szCs w:val="21"/>
              </w:rPr>
              <w:t>3.3.2</w:t>
            </w:r>
            <w:r w:rsidRPr="00F87B95">
              <w:rPr>
                <w:rFonts w:hint="eastAsia"/>
                <w:color w:val="000000"/>
                <w:szCs w:val="21"/>
              </w:rPr>
              <w:t>条</w:t>
            </w:r>
            <w:r w:rsidRPr="00F87B95">
              <w:rPr>
                <w:color w:val="000000"/>
                <w:szCs w:val="21"/>
              </w:rPr>
              <w:t>的规定</w:t>
            </w:r>
            <w:r w:rsidR="00AE03A3">
              <w:rPr>
                <w:rFonts w:hint="eastAsia"/>
                <w:color w:val="000000"/>
                <w:szCs w:val="21"/>
              </w:rPr>
              <w:t>取值</w:t>
            </w:r>
            <w:r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CD5270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45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:t&gt;&lt;/m:r&gt;&lt;/m:e&gt;&lt;m:sub&gt;&lt;m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1&lt;/m:t&gt;&lt;/m:r&gt;&lt;/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4B3388" w:rsidRDefault="00794676" w:rsidP="00CD5270">
            <w:pPr>
              <w:pStyle w:val="a0"/>
              <w:ind w:leftChars="0" w:left="0" w:rightChars="-62" w:right="-130"/>
              <w:rPr>
                <w:color w:val="000000"/>
                <w:szCs w:val="21"/>
              </w:rPr>
            </w:pPr>
            <w:r w:rsidRPr="004B3388">
              <w:rPr>
                <w:rFonts w:hint="eastAsia"/>
                <w:color w:val="000000"/>
                <w:szCs w:val="21"/>
              </w:rPr>
              <w:t>室内</w:t>
            </w:r>
            <w:r w:rsidRPr="004B3388">
              <w:rPr>
                <w:color w:val="000000"/>
                <w:szCs w:val="21"/>
              </w:rPr>
              <w:t>侧</w:t>
            </w:r>
            <w:r w:rsidRPr="004B3388">
              <w:rPr>
                <w:rFonts w:hint="eastAsia"/>
                <w:color w:val="000000"/>
                <w:szCs w:val="21"/>
              </w:rPr>
              <w:t>对流换热</w:t>
            </w:r>
            <w:r w:rsidRPr="004B3388">
              <w:rPr>
                <w:color w:val="000000"/>
                <w:szCs w:val="21"/>
              </w:rPr>
              <w:t>系数</w:t>
            </w:r>
            <w:r w:rsidRPr="004B3388">
              <w:rPr>
                <w:rFonts w:hint="eastAsia"/>
                <w:color w:val="000000"/>
                <w:szCs w:val="21"/>
              </w:rPr>
              <w:t>，</w:t>
            </w:r>
            <w:r w:rsidRPr="004B3388">
              <w:rPr>
                <w:color w:val="000000"/>
                <w:szCs w:val="21"/>
              </w:rPr>
              <w:t>W/(m</w:t>
            </w:r>
            <w:r w:rsidRPr="007B6E16">
              <w:rPr>
                <w:color w:val="000000"/>
                <w:szCs w:val="21"/>
                <w:vertAlign w:val="superscript"/>
              </w:rPr>
              <w:t>2</w:t>
            </w:r>
            <w:r w:rsidR="00CD5270" w:rsidRPr="004B3388">
              <w:rPr>
                <w:color w:val="000000"/>
                <w:szCs w:val="21"/>
              </w:rPr>
              <w:t>·</w:t>
            </w:r>
            <w:r w:rsidR="004B3388" w:rsidRPr="004B3388">
              <w:rPr>
                <w:color w:val="000000"/>
                <w:szCs w:val="21"/>
              </w:rPr>
              <w:t>K</w:t>
            </w:r>
            <w:r w:rsidRPr="004B3388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:rsidR="00794676" w:rsidRPr="00A2276A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附录</w:t>
            </w:r>
            <w:r w:rsidR="00941814">
              <w:rPr>
                <w:color w:val="000000"/>
                <w:szCs w:val="21"/>
              </w:rPr>
              <w:t>B.4.1</w:t>
            </w:r>
            <w:r w:rsidR="00941814">
              <w:rPr>
                <w:rFonts w:hint="eastAsia"/>
                <w:color w:val="000000"/>
                <w:szCs w:val="21"/>
              </w:rPr>
              <w:t>，表</w:t>
            </w:r>
            <w:r w:rsidR="00941814">
              <w:rPr>
                <w:color w:val="000000"/>
                <w:szCs w:val="21"/>
              </w:rPr>
              <w:t>B.4.1-1</w:t>
            </w:r>
            <w:r w:rsidR="00AE03A3"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:rsidR="00794676" w:rsidRPr="00A2276A" w:rsidTr="00174B09"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（二）外表面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D2254" w:rsidTr="00174B09">
        <w:trPr>
          <w:trHeight w:val="210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6" type="#_x0000_t75" style="width:21.7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t&gt;h&lt;/m:t&gt;&lt;/m:r&gt;&lt;/m:e&gt;&lt;m: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w:sz-cs w:val=&quot;21&quot;/&gt;&lt;/w:rPr&gt;&lt;m:t&gt;n+1&lt;/m:t&gt;&lt;/m:r&gt;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CD5270">
            <w:pPr>
              <w:pStyle w:val="a0"/>
              <w:ind w:leftChars="0" w:left="0" w:rightChars="-51" w:right="-107"/>
              <w:textAlignment w:val="center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color w:val="000000"/>
                <w:szCs w:val="21"/>
              </w:rPr>
              <w:t>室外侧对流换热</w:t>
            </w:r>
            <w:r w:rsidRPr="00A2276A">
              <w:rPr>
                <w:rFonts w:ascii="宋体" w:hAnsi="宋体"/>
                <w:color w:val="000000"/>
                <w:szCs w:val="21"/>
              </w:rPr>
              <w:t>系数，</w:t>
            </w:r>
            <w:r w:rsidRPr="00F87B95"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 w:rsidR="00CD5270">
              <w:rPr>
                <w:rFonts w:hint="eastAsia"/>
                <w:color w:val="000000"/>
                <w:szCs w:val="21"/>
              </w:rPr>
              <w:t>·</w:t>
            </w:r>
            <w:r w:rsidR="004B3388">
              <w:rPr>
                <w:color w:val="000000"/>
                <w:szCs w:val="21"/>
              </w:rPr>
              <w:t>K</w:t>
            </w:r>
            <w:r w:rsidRPr="00F87B95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:rsidR="00794676" w:rsidRPr="00F87B95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AD2254">
              <w:rPr>
                <w:color w:val="000000"/>
                <w:szCs w:val="21"/>
              </w:rPr>
              <w:t>-2016</w:t>
            </w:r>
            <w:r w:rsidR="00AD2254" w:rsidRPr="00F87B95">
              <w:rPr>
                <w:rFonts w:hint="eastAsia"/>
                <w:color w:val="000000"/>
                <w:szCs w:val="21"/>
              </w:rPr>
              <w:t>附录</w:t>
            </w:r>
            <w:r w:rsidR="00AD2254">
              <w:rPr>
                <w:color w:val="000000"/>
                <w:szCs w:val="21"/>
              </w:rPr>
              <w:t>B.4.1</w:t>
            </w:r>
            <w:r w:rsidR="00AD2254">
              <w:rPr>
                <w:rFonts w:hint="eastAsia"/>
                <w:color w:val="000000"/>
                <w:szCs w:val="21"/>
              </w:rPr>
              <w:t>，表</w:t>
            </w:r>
            <w:r w:rsidR="00AD2254">
              <w:rPr>
                <w:color w:val="000000"/>
                <w:szCs w:val="21"/>
              </w:rPr>
              <w:t>B.4.1-2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ED2DFD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93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7" type="#_x0000_t75" style="width:12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&lt;/m:r&gt;&lt;/m:e&gt;&lt;m:sub&gt;&lt;m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sh&lt;/m:t&gt;&lt;/m:r&gt;&lt;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jc w:val="left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室外</w:t>
            </w:r>
            <w:r w:rsidRPr="00A2276A">
              <w:rPr>
                <w:rFonts w:ascii="宋体" w:hAnsi="宋体"/>
                <w:szCs w:val="21"/>
              </w:rPr>
              <w:t>空气逐时温度</w:t>
            </w:r>
            <w:r w:rsidRPr="00A2276A">
              <w:rPr>
                <w:rFonts w:ascii="宋体" w:hAnsi="宋体" w:hint="eastAsia"/>
                <w:szCs w:val="21"/>
              </w:rPr>
              <w:t>，</w:t>
            </w:r>
            <w:r w:rsidR="00BA7BAF" w:rsidRPr="00794676">
              <w:rPr>
                <w:rFonts w:ascii="宋体" w:hAnsi="宋体"/>
                <w:szCs w:val="21"/>
              </w:rPr>
              <w:fldChar w:fldCharType="begin"/>
            </w:r>
            <w:r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BA7BAF" w:rsidRPr="00BA7BAF">
              <w:rPr>
                <w:position w:val="-8"/>
              </w:rPr>
              <w:pict>
                <v:shape id="_x0000_i1048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instrText xml:space="preserve"> </w:instrText>
            </w:r>
            <w:r w:rsidR="00BA7BAF" w:rsidRPr="00794676">
              <w:rPr>
                <w:rFonts w:ascii="宋体" w:hAnsi="宋体"/>
                <w:szCs w:val="21"/>
              </w:rPr>
              <w:fldChar w:fldCharType="separate"/>
            </w:r>
            <w:r w:rsidR="00DB75E9" w:rsidRPr="00BA7BAF">
              <w:rPr>
                <w:position w:val="-8"/>
              </w:rPr>
              <w:pict>
                <v:shape id="_x0000_i1070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="00BA7BAF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:rsidR="00794676" w:rsidRPr="00A2276A" w:rsidRDefault="00794676" w:rsidP="009205C5">
            <w:pPr>
              <w:pStyle w:val="a0"/>
              <w:ind w:leftChars="-5" w:left="-10" w:rightChars="-14" w:right="-29" w:firstLineChars="6" w:firstLine="13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2B1480">
              <w:rPr>
                <w:rFonts w:hint="eastAsia"/>
                <w:szCs w:val="21"/>
              </w:rPr>
              <w:t>配套</w:t>
            </w:r>
            <w:r w:rsidR="002B1480">
              <w:rPr>
                <w:szCs w:val="21"/>
              </w:rPr>
              <w:t>软件</w:t>
            </w:r>
            <w:r w:rsidR="002B1480">
              <w:rPr>
                <w:rFonts w:hint="eastAsia"/>
                <w:szCs w:val="21"/>
              </w:rPr>
              <w:t>气象数据</w:t>
            </w:r>
            <w:r w:rsidR="002B1480"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48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9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:val=&quot;000000&quot;/&gt;&lt;w:sz-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wx:font wx:val=&quot;Cambria Math&quot;/&gt;&lt;w:i/&gt;&lt;w:co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2D64D1">
              <w:rPr>
                <w:rFonts w:hint="eastAsia"/>
                <w:color w:val="000000"/>
                <w:szCs w:val="21"/>
              </w:rPr>
              <w:t>表面</w:t>
            </w:r>
            <w:r w:rsidRPr="002D64D1">
              <w:rPr>
                <w:color w:val="000000"/>
                <w:szCs w:val="21"/>
              </w:rPr>
              <w:t>法向太阳</w:t>
            </w:r>
            <w:r w:rsidRPr="002D64D1">
              <w:rPr>
                <w:rFonts w:hint="eastAsia"/>
                <w:color w:val="000000"/>
                <w:szCs w:val="21"/>
              </w:rPr>
              <w:t>总</w:t>
            </w:r>
            <w:r w:rsidRPr="002D64D1">
              <w:rPr>
                <w:color w:val="000000"/>
                <w:szCs w:val="21"/>
              </w:rPr>
              <w:t>辐射</w:t>
            </w:r>
            <w:r w:rsidRPr="002D64D1">
              <w:rPr>
                <w:rFonts w:hint="eastAsia"/>
                <w:color w:val="000000"/>
                <w:szCs w:val="21"/>
              </w:rPr>
              <w:t>强度，</w:t>
            </w:r>
            <w:r w:rsidRPr="002D64D1">
              <w:rPr>
                <w:color w:val="000000"/>
                <w:szCs w:val="21"/>
              </w:rPr>
              <w:t>包括直射</w:t>
            </w:r>
            <w:r w:rsidRPr="002D64D1"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DD23EE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DD23EE">
              <w:rPr>
                <w:rFonts w:hint="eastAsia"/>
                <w:color w:val="000000"/>
                <w:szCs w:val="21"/>
              </w:rPr>
              <w:t>气象</w:t>
            </w:r>
            <w:r w:rsidR="00DD23EE">
              <w:rPr>
                <w:color w:val="000000"/>
                <w:szCs w:val="21"/>
              </w:rPr>
              <w:t>参数</w:t>
            </w:r>
            <w:r w:rsidR="00224212">
              <w:rPr>
                <w:rFonts w:hint="eastAsia"/>
                <w:color w:val="000000"/>
                <w:szCs w:val="21"/>
              </w:rPr>
              <w:t>取值</w:t>
            </w:r>
            <w:r w:rsidR="00DD23EE"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6101CA">
        <w:trPr>
          <w:trHeight w:val="245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BA7BA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50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m:t&gt;&lt;/m:r&gt;&lt;/m:e&gt;&lt;m:sub&gt;&lt;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ambria Math&quot;/&gt;&lt;wx:font wx:val=&quot;Cambria Math&quot;/&gt;&lt;w:sz-cs w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外</w:t>
            </w:r>
            <w:r w:rsidRPr="00A2276A"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472C78" w:rsidRPr="00472C78" w:rsidRDefault="00472C78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472C78" w:rsidP="00472C78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794676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Pr="006B4973" w:rsidRDefault="006B4973" w:rsidP="006B4973">
      <w:pPr>
        <w:pStyle w:val="2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7" w:name="_Toc532742413"/>
      <w:r w:rsidRPr="006B4973">
        <w:rPr>
          <w:rFonts w:hAnsi="宋体" w:hint="eastAsia"/>
          <w:szCs w:val="21"/>
        </w:rPr>
        <w:t>室外</w:t>
      </w:r>
      <w:r w:rsidRPr="006B4973">
        <w:rPr>
          <w:rFonts w:hAnsi="宋体"/>
          <w:szCs w:val="21"/>
        </w:rPr>
        <w:t>空气温度</w:t>
      </w:r>
      <w:bookmarkEnd w:id="37"/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"/>
      <w:bookmarkEnd w:id="38"/>
      <w:r>
        <w:rPr>
          <w:noProof/>
        </w:rPr>
        <w:drawing>
          <wp:inline distT="0" distB="0" distL="0" distR="0">
            <wp:extent cx="5667375" cy="2047875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C9F" w:rsidRPr="006F36DE" w:rsidRDefault="00826C9F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34.70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34.30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33.40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32.70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32.70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32.80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32.80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33.70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34.50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35.30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36.40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36.70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36.70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36.30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36.00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35.60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35.20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34.90</w:t>
            </w:r>
          </w:p>
        </w:tc>
      </w:tr>
    </w:tbl>
    <w:p w:rsidR="00D10026" w:rsidRPr="00D10026" w:rsidRDefault="00D1002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温度表格"/>
      <w:bookmarkEnd w:id="39"/>
    </w:p>
    <w:p w:rsidR="005C5049" w:rsidRDefault="005C5049" w:rsidP="005C5049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0" w:name="室外逐时温度备注"/>
      <w:bookmarkEnd w:id="40"/>
    </w:p>
    <w:p w:rsidR="00794676" w:rsidRPr="008700A2" w:rsidRDefault="00794676" w:rsidP="00794676">
      <w:pPr>
        <w:pStyle w:val="2"/>
        <w:spacing w:line="240" w:lineRule="atLeast"/>
        <w:rPr>
          <w:kern w:val="2"/>
        </w:rPr>
      </w:pPr>
      <w:bookmarkStart w:id="41" w:name="_Toc532742414"/>
      <w:r>
        <w:rPr>
          <w:rFonts w:hint="eastAsia"/>
          <w:kern w:val="2"/>
        </w:rPr>
        <w:lastRenderedPageBreak/>
        <w:t>室外太阳</w:t>
      </w:r>
      <w:r>
        <w:rPr>
          <w:kern w:val="2"/>
        </w:rPr>
        <w:t>辐射照度</w:t>
      </w:r>
      <w:bookmarkEnd w:id="41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0"/>
        <w:gridCol w:w="3257"/>
        <w:gridCol w:w="4140"/>
      </w:tblGrid>
      <w:tr w:rsidR="00794676" w:rsidRPr="00175D62" w:rsidTr="006E15FC">
        <w:trPr>
          <w:trHeight w:val="122"/>
          <w:jc w:val="center"/>
        </w:trPr>
        <w:tc>
          <w:tcPr>
            <w:tcW w:w="2019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:rsidR="00794676" w:rsidRPr="006D6B19" w:rsidRDefault="00794676" w:rsidP="009205C5">
            <w:pPr>
              <w:spacing w:line="240" w:lineRule="atLeast"/>
              <w:ind w:left="1470" w:rightChars="-53" w:right="-111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:rsidR="00794676" w:rsidRPr="00A13D30" w:rsidTr="006E15FC">
        <w:trPr>
          <w:trHeight w:val="560"/>
          <w:jc w:val="center"/>
        </w:trPr>
        <w:tc>
          <w:tcPr>
            <w:tcW w:w="2019" w:type="dxa"/>
            <w:shd w:val="clear" w:color="auto" w:fill="auto"/>
            <w:vAlign w:val="center"/>
          </w:tcPr>
          <w:p w:rsidR="00794676" w:rsidRPr="009E2851" w:rsidRDefault="00BA7BAF" w:rsidP="009205C5">
            <w:pPr>
              <w:pStyle w:val="a0"/>
              <w:ind w:leftChars="0" w:left="0" w:rightChars="0" w:right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51" type="#_x0000_t75" style="width:10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:val=&quot;000000&quot;/&gt;&lt;w:sz-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wx:font wx:val=&quot;Cambria Math&quot;/&gt;&lt;w:i/&gt;&lt;w:co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:rsidR="00794676" w:rsidRPr="001D0C6B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表面</w:t>
            </w:r>
            <w:r w:rsidRPr="006D6B19">
              <w:rPr>
                <w:color w:val="000000"/>
                <w:szCs w:val="21"/>
              </w:rPr>
              <w:t>法向太阳</w:t>
            </w:r>
            <w:r w:rsidRPr="006D6B19">
              <w:rPr>
                <w:rFonts w:hint="eastAsia"/>
                <w:color w:val="000000"/>
                <w:szCs w:val="21"/>
              </w:rPr>
              <w:t>总</w:t>
            </w:r>
            <w:r w:rsidRPr="006D6B19">
              <w:rPr>
                <w:color w:val="000000"/>
                <w:szCs w:val="21"/>
              </w:rPr>
              <w:t>辐射</w:t>
            </w:r>
            <w:r w:rsidRPr="006D6B19">
              <w:rPr>
                <w:rFonts w:hint="eastAsia"/>
                <w:color w:val="000000"/>
                <w:szCs w:val="21"/>
              </w:rPr>
              <w:t>强度，</w:t>
            </w:r>
            <w:r w:rsidRPr="006D6B19">
              <w:rPr>
                <w:color w:val="000000"/>
                <w:szCs w:val="21"/>
              </w:rPr>
              <w:t>包括直射</w:t>
            </w:r>
            <w:r w:rsidRPr="006D6B19">
              <w:rPr>
                <w:rFonts w:hint="eastAsia"/>
                <w:color w:val="000000"/>
                <w:szCs w:val="21"/>
              </w:rPr>
              <w:t>和散射，</w:t>
            </w:r>
            <w:r w:rsidRPr="006D6B19"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 xml:space="preserve">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:rsidR="000A0AB9" w:rsidRDefault="00794676" w:rsidP="000A0AB9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按《</w:t>
            </w:r>
            <w:r w:rsidR="000A0AB9">
              <w:rPr>
                <w:rFonts w:hint="eastAsia"/>
                <w:color w:val="000000"/>
                <w:szCs w:val="21"/>
              </w:rPr>
              <w:t>民用建筑热工</w:t>
            </w:r>
            <w:r w:rsidR="000A0AB9">
              <w:rPr>
                <w:color w:val="000000"/>
                <w:szCs w:val="21"/>
              </w:rPr>
              <w:t>设计规范</w:t>
            </w:r>
            <w:r w:rsidR="000A0AB9">
              <w:rPr>
                <w:rFonts w:hint="eastAsia"/>
                <w:color w:val="000000"/>
                <w:szCs w:val="21"/>
              </w:rPr>
              <w:t>GB</w:t>
            </w:r>
          </w:p>
          <w:p w:rsidR="00794676" w:rsidRPr="006D6B19" w:rsidRDefault="000A0AB9" w:rsidP="00B97703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 w:rsidR="00794676" w:rsidRPr="006D6B19">
              <w:rPr>
                <w:rFonts w:hint="eastAsia"/>
                <w:color w:val="000000"/>
                <w:szCs w:val="21"/>
              </w:rPr>
              <w:t>》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B97703">
              <w:rPr>
                <w:rFonts w:hint="eastAsia"/>
                <w:color w:val="000000"/>
                <w:szCs w:val="21"/>
              </w:rPr>
              <w:t>气象</w:t>
            </w:r>
            <w:r w:rsidR="00B97703">
              <w:rPr>
                <w:color w:val="000000"/>
                <w:szCs w:val="21"/>
              </w:rPr>
              <w:t>数据</w:t>
            </w:r>
            <w:r w:rsidR="00B97703">
              <w:rPr>
                <w:rFonts w:hint="eastAsia"/>
                <w:color w:val="000000"/>
                <w:szCs w:val="21"/>
              </w:rPr>
              <w:t>取用</w:t>
            </w:r>
            <w:r w:rsidR="00794676" w:rsidRPr="006D6B19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Default="00794676" w:rsidP="00794676">
      <w:pPr>
        <w:jc w:val="center"/>
        <w:rPr>
          <w:rFonts w:ascii="宋体" w:hAnsi="宋体"/>
          <w:color w:val="000000"/>
          <w:szCs w:val="21"/>
        </w:rPr>
      </w:pP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557"/>
        <w:gridCol w:w="1557"/>
        <w:gridCol w:w="1556"/>
        <w:gridCol w:w="1556"/>
        <w:gridCol w:w="1556"/>
        <w:gridCol w:w="1556"/>
      </w:tblGrid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时刻</w:t>
            </w:r>
            <w:r>
              <w:t>\</w:t>
            </w:r>
            <w:r>
              <w:t>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水平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0:00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2:00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3:00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4:00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5:00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6:00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179.97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56.47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62.86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31.25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143.70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7:00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291.78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139.28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122.72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91.14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301.40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8:00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344.70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205.76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159.13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129.06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434.90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9:00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337.61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262.06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184.95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150.92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540.90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10:00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295.35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309.73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207.69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170.04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628.80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11:00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219.93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331.60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219.93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180.03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664.70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236.31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350.53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333.15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193.23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706.10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237.51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335.43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429.01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193.64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687.70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228.44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296.09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505.52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185.53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634.10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194.32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219.15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485.50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143.62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490.70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148.85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139.54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391.97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79.24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328.90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78.65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49.26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240.29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16.30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152.60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  <w:tr w:rsidR="00BA7BAF">
        <w:tc>
          <w:tcPr>
            <w:tcW w:w="1556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  <w:tc>
          <w:tcPr>
            <w:tcW w:w="1556" w:type="dxa"/>
            <w:vAlign w:val="center"/>
          </w:tcPr>
          <w:p w:rsidR="00BA7BAF" w:rsidRDefault="000E4011">
            <w:r>
              <w:t>0.00</w:t>
            </w:r>
          </w:p>
        </w:tc>
      </w:tr>
    </w:tbl>
    <w:p w:rsidR="00794676" w:rsidRPr="00A45CFE" w:rsidRDefault="00794676" w:rsidP="007B104F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2" w:name="室外逐时辐射"/>
      <w:bookmarkEnd w:id="42"/>
    </w:p>
    <w:p w:rsidR="005C5049" w:rsidRDefault="005C5049" w:rsidP="005C5049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3" w:name="室外逐时辐射备注"/>
      <w:bookmarkEnd w:id="43"/>
    </w:p>
    <w:p w:rsidR="00697366" w:rsidRDefault="00697366" w:rsidP="00CA66B7">
      <w:pPr>
        <w:pStyle w:val="2"/>
      </w:pPr>
      <w:bookmarkStart w:id="44" w:name="_Toc532742415"/>
      <w:bookmarkEnd w:id="0"/>
      <w:r>
        <w:rPr>
          <w:rFonts w:hint="eastAsia"/>
        </w:rPr>
        <w:t>室内</w:t>
      </w:r>
      <w:r>
        <w:t>空气温度</w:t>
      </w:r>
      <w:bookmarkEnd w:id="44"/>
    </w:p>
    <w:p w:rsidR="009C002A" w:rsidRPr="00CA66B7" w:rsidRDefault="009C002A" w:rsidP="006A4FEA">
      <w:pPr>
        <w:rPr>
          <w:color w:val="000000"/>
          <w:szCs w:val="21"/>
        </w:rPr>
      </w:pPr>
      <w:bookmarkStart w:id="45" w:name="室内空气温度"/>
      <w:r>
        <w:t>根据《民用建筑热工设计规范》</w:t>
      </w:r>
      <w:r>
        <w:t>GB50176-2016</w:t>
      </w:r>
      <w:r>
        <w:t>第</w:t>
      </w:r>
      <w:r>
        <w:t>3.3.2</w:t>
      </w:r>
      <w:r>
        <w:t>条的规定取</w:t>
      </w:r>
      <w:r>
        <w:t>26</w:t>
      </w:r>
      <w:r>
        <w:t>摄氏度</w:t>
      </w:r>
      <w:bookmarkEnd w:id="45"/>
    </w:p>
    <w:p w:rsidR="00800A70" w:rsidRDefault="00800A70" w:rsidP="006B27F7">
      <w:pPr>
        <w:jc w:val="center"/>
      </w:pPr>
      <w:bookmarkStart w:id="46" w:name="自然通风室内温度表格"/>
      <w:bookmarkEnd w:id="46"/>
    </w:p>
    <w:p w:rsidR="00A279F8" w:rsidRPr="00794676" w:rsidRDefault="00A279F8" w:rsidP="009A61CA">
      <w:pPr>
        <w:pStyle w:val="1"/>
      </w:pPr>
      <w:bookmarkStart w:id="47" w:name="_Toc532742416"/>
      <w:r>
        <w:t>工程材料</w:t>
      </w:r>
      <w:bookmarkEnd w:id="47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198"/>
        <w:gridCol w:w="509"/>
        <w:gridCol w:w="1018"/>
        <w:gridCol w:w="1030"/>
        <w:gridCol w:w="848"/>
        <w:gridCol w:w="1018"/>
        <w:gridCol w:w="1189"/>
        <w:gridCol w:w="1517"/>
      </w:tblGrid>
      <w:tr w:rsidR="00BA7BAF" w:rsidTr="00DB75E9">
        <w:tc>
          <w:tcPr>
            <w:tcW w:w="2198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编</w:t>
            </w:r>
            <w:r>
              <w:br/>
            </w:r>
            <w:r>
              <w:lastRenderedPageBreak/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导热系</w:t>
            </w:r>
            <w:r>
              <w:lastRenderedPageBreak/>
              <w:t>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蓄热系</w:t>
            </w:r>
            <w:r>
              <w:lastRenderedPageBreak/>
              <w:t>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比热容</w:t>
            </w:r>
            <w:r>
              <w:lastRenderedPageBreak/>
              <w:t>Cp</w:t>
            </w:r>
          </w:p>
        </w:tc>
        <w:tc>
          <w:tcPr>
            <w:tcW w:w="1189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蒸汽渗透</w:t>
            </w:r>
            <w:r>
              <w:lastRenderedPageBreak/>
              <w:t>系数</w:t>
            </w:r>
            <w:r>
              <w:t>u</w:t>
            </w:r>
          </w:p>
        </w:tc>
        <w:tc>
          <w:tcPr>
            <w:tcW w:w="1517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备注</w:t>
            </w:r>
          </w:p>
        </w:tc>
      </w:tr>
      <w:tr w:rsidR="00BA7BAF" w:rsidTr="00DB75E9">
        <w:tc>
          <w:tcPr>
            <w:tcW w:w="2198" w:type="dxa"/>
            <w:vMerge/>
            <w:shd w:val="clear" w:color="auto" w:fill="E6E6E6"/>
            <w:vAlign w:val="center"/>
          </w:tcPr>
          <w:p w:rsidR="00BA7BAF" w:rsidRDefault="00BA7BAF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BA7BAF" w:rsidRDefault="00BA7BA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J/(kg.K)</w:t>
            </w:r>
          </w:p>
        </w:tc>
        <w:tc>
          <w:tcPr>
            <w:tcW w:w="1189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g/(m.h.kPa)</w:t>
            </w:r>
          </w:p>
        </w:tc>
        <w:tc>
          <w:tcPr>
            <w:tcW w:w="1517" w:type="dxa"/>
            <w:vMerge/>
            <w:shd w:val="clear" w:color="auto" w:fill="E6E6E6"/>
            <w:vAlign w:val="center"/>
          </w:tcPr>
          <w:p w:rsidR="00BA7BAF" w:rsidRDefault="00BA7BAF">
            <w:pPr>
              <w:jc w:val="center"/>
            </w:pP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水泥砂浆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1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1800.0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1050.0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0.0210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界面砂浆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59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1800.0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1050.0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0.0210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岩棉板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61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0.045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0.750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160.0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1074.3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0.0000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1.50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钢筋混凝土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4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1.740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17.200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2500.0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920.0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0.0158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细石混凝土</w:t>
            </w:r>
            <w:r>
              <w:t>(</w:t>
            </w:r>
            <w:r>
              <w:t>双向钢筋</w:t>
            </w:r>
            <w:r>
              <w:t>)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10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1.510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15.360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2300.0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920.0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0.0173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石灰水泥砂浆（混合砂浆）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38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1700.0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1050.0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0.0975</w:t>
            </w:r>
          </w:p>
        </w:tc>
        <w:tc>
          <w:tcPr>
            <w:tcW w:w="1517" w:type="dxa"/>
            <w:vAlign w:val="center"/>
          </w:tcPr>
          <w:p w:rsidR="00BA7BAF" w:rsidRDefault="00BA7BAF">
            <w:pPr>
              <w:rPr>
                <w:sz w:val="18"/>
                <w:szCs w:val="18"/>
              </w:rPr>
            </w:pP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抗裂砂浆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52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11.306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1800.0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1050.0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0.0000</w:t>
            </w:r>
          </w:p>
        </w:tc>
        <w:tc>
          <w:tcPr>
            <w:tcW w:w="1517" w:type="dxa"/>
            <w:vAlign w:val="center"/>
          </w:tcPr>
          <w:p w:rsidR="00BA7BAF" w:rsidRDefault="00BA7BAF">
            <w:pPr>
              <w:rPr>
                <w:sz w:val="18"/>
                <w:szCs w:val="18"/>
              </w:rPr>
            </w:pP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60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1700.0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1050.0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0.0000</w:t>
            </w:r>
          </w:p>
        </w:tc>
        <w:tc>
          <w:tcPr>
            <w:tcW w:w="1517" w:type="dxa"/>
            <w:vAlign w:val="center"/>
          </w:tcPr>
          <w:p w:rsidR="00BA7BAF" w:rsidRDefault="00BA7BAF">
            <w:pPr>
              <w:rPr>
                <w:sz w:val="18"/>
                <w:szCs w:val="18"/>
              </w:rPr>
            </w:pP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泡沫玻璃保温板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66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0.062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0.710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150.0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745.4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0.0000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BA7BAF" w:rsidTr="00DB75E9">
        <w:tc>
          <w:tcPr>
            <w:tcW w:w="2198" w:type="dxa"/>
            <w:shd w:val="clear" w:color="auto" w:fill="E6E6E6"/>
            <w:vAlign w:val="center"/>
          </w:tcPr>
          <w:p w:rsidR="00BA7BAF" w:rsidRDefault="000E4011">
            <w:r>
              <w:t>重砂浆砌筑烧结页岩多孔砖</w:t>
            </w:r>
            <w:r>
              <w:t>/</w:t>
            </w:r>
            <w:r>
              <w:t>空心砖墙</w:t>
            </w:r>
          </w:p>
        </w:tc>
        <w:tc>
          <w:tcPr>
            <w:tcW w:w="509" w:type="dxa"/>
            <w:vAlign w:val="center"/>
          </w:tcPr>
          <w:p w:rsidR="00BA7BAF" w:rsidRDefault="000E4011">
            <w:r>
              <w:t>56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0.580</w:t>
            </w:r>
          </w:p>
        </w:tc>
        <w:tc>
          <w:tcPr>
            <w:tcW w:w="1030" w:type="dxa"/>
            <w:vAlign w:val="center"/>
          </w:tcPr>
          <w:p w:rsidR="00BA7BAF" w:rsidRDefault="000E4011">
            <w:r>
              <w:t>7.920</w:t>
            </w:r>
          </w:p>
        </w:tc>
        <w:tc>
          <w:tcPr>
            <w:tcW w:w="848" w:type="dxa"/>
            <w:vAlign w:val="center"/>
          </w:tcPr>
          <w:p w:rsidR="00BA7BAF" w:rsidRDefault="000E4011">
            <w:r>
              <w:t>1400.0</w:t>
            </w:r>
          </w:p>
        </w:tc>
        <w:tc>
          <w:tcPr>
            <w:tcW w:w="1018" w:type="dxa"/>
            <w:vAlign w:val="center"/>
          </w:tcPr>
          <w:p w:rsidR="00BA7BAF" w:rsidRDefault="000E4011">
            <w:r>
              <w:t>1062.3</w:t>
            </w:r>
          </w:p>
        </w:tc>
        <w:tc>
          <w:tcPr>
            <w:tcW w:w="1189" w:type="dxa"/>
            <w:vAlign w:val="center"/>
          </w:tcPr>
          <w:p w:rsidR="00BA7BAF" w:rsidRDefault="000E4011">
            <w:r>
              <w:t>0.0000</w:t>
            </w:r>
          </w:p>
        </w:tc>
        <w:tc>
          <w:tcPr>
            <w:tcW w:w="1517" w:type="dxa"/>
            <w:vAlign w:val="center"/>
          </w:tcPr>
          <w:p w:rsidR="00BA7BAF" w:rsidRDefault="000E4011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</w:tbl>
    <w:p w:rsidR="00BA7BAF" w:rsidRDefault="000E4011">
      <w:pPr>
        <w:pStyle w:val="1"/>
      </w:pPr>
      <w:bookmarkStart w:id="48" w:name="_Toc532742417"/>
      <w:r>
        <w:t>工程构造</w:t>
      </w:r>
      <w:bookmarkEnd w:id="48"/>
    </w:p>
    <w:p w:rsidR="00BA7BAF" w:rsidRDefault="000E4011">
      <w:pPr>
        <w:pStyle w:val="2"/>
        <w:jc w:val="left"/>
      </w:pPr>
      <w:bookmarkStart w:id="49" w:name="_Toc532742418"/>
      <w:r>
        <w:t>屋顶构造</w:t>
      </w:r>
      <w:bookmarkEnd w:id="49"/>
    </w:p>
    <w:p w:rsidR="00BA7BAF" w:rsidRDefault="000E4011">
      <w:pPr>
        <w:pStyle w:val="3"/>
      </w:pPr>
      <w:bookmarkStart w:id="50" w:name="_Toc532742419"/>
      <w:r>
        <w:t>屋顶构造一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BA7BAF">
        <w:tc>
          <w:tcPr>
            <w:tcW w:w="2838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7BAF">
        <w:tc>
          <w:tcPr>
            <w:tcW w:w="2838" w:type="dxa"/>
            <w:vMerge/>
            <w:shd w:val="clear" w:color="auto" w:fill="E6E6E6"/>
            <w:vAlign w:val="center"/>
          </w:tcPr>
          <w:p w:rsidR="00BA7BAF" w:rsidRDefault="00BA7BAF"/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D=R*S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岩棉板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120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7.5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0.045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1.50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1.778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2.000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lastRenderedPageBreak/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120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1.778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2.000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5.0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0.74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0.52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轻质围护结构</w:t>
            </w:r>
          </w:p>
        </w:tc>
      </w:tr>
    </w:tbl>
    <w:p w:rsidR="00BA7BAF" w:rsidRDefault="000E4011">
      <w:pPr>
        <w:pStyle w:val="4"/>
      </w:pPr>
      <w:r>
        <w:t>空调房间：逐时温度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26.55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26.53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26.51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26.49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26.46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26.44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26.44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26.58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27.38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27.62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27.81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28.05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28.04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27.65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27.33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26.69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26.62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26.58</w:t>
            </w:r>
          </w:p>
        </w:tc>
      </w:tr>
    </w:tbl>
    <w:p w:rsidR="00BA7BAF" w:rsidRDefault="000E4011">
      <w:pPr>
        <w:pStyle w:val="2"/>
      </w:pPr>
      <w:bookmarkStart w:id="51" w:name="_Toc532742420"/>
      <w:r>
        <w:t>外墙构造</w:t>
      </w:r>
      <w:bookmarkEnd w:id="51"/>
    </w:p>
    <w:p w:rsidR="00BA7BAF" w:rsidRDefault="000E4011">
      <w:pPr>
        <w:pStyle w:val="3"/>
      </w:pPr>
      <w:bookmarkStart w:id="52" w:name="_Toc532742421"/>
      <w:r>
        <w:t>外墙构造一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BA7BAF">
        <w:tc>
          <w:tcPr>
            <w:tcW w:w="2838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7BAF">
        <w:tc>
          <w:tcPr>
            <w:tcW w:w="2838" w:type="dxa"/>
            <w:vMerge/>
            <w:shd w:val="clear" w:color="auto" w:fill="E6E6E6"/>
            <w:vAlign w:val="center"/>
          </w:tcPr>
          <w:p w:rsidR="00BA7BAF" w:rsidRDefault="00BA7BAF"/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D=R*S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5.0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0.006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0.062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岩棉板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7.1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0.045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1.20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0.926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0.833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界面砂浆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10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0.011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0.122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水泥砂浆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0.245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重砂浆砌筑烧结页岩多孔砖</w:t>
            </w:r>
            <w:r>
              <w:t>/</w:t>
            </w:r>
            <w:r>
              <w:t>空心砖墙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9.1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0.580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7.920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0.345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2.731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0.023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0.247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305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1.332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4.240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5.0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0.50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0.67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重质围护结构</w:t>
            </w:r>
          </w:p>
        </w:tc>
      </w:tr>
    </w:tbl>
    <w:p w:rsidR="00BA7BAF" w:rsidRDefault="000E4011">
      <w:pPr>
        <w:pStyle w:val="4"/>
      </w:pPr>
      <w:r>
        <w:t>空调房间：东向逐时温度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26.85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26.85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</w:tr>
    </w:tbl>
    <w:p w:rsidR="00BA7BAF" w:rsidRDefault="000E4011">
      <w:pPr>
        <w:pStyle w:val="4"/>
      </w:pPr>
      <w:r>
        <w:t>空调房间：西向逐时温度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27.00</w:t>
            </w:r>
          </w:p>
        </w:tc>
      </w:tr>
    </w:tbl>
    <w:p w:rsidR="00BA7BAF" w:rsidRDefault="000E4011">
      <w:pPr>
        <w:pStyle w:val="4"/>
      </w:pPr>
      <w:r>
        <w:t>空调房间：南向逐时温度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26.84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26.83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26.93</w:t>
            </w:r>
          </w:p>
        </w:tc>
      </w:tr>
    </w:tbl>
    <w:p w:rsidR="00BA7BAF" w:rsidRDefault="000E4011">
      <w:pPr>
        <w:pStyle w:val="4"/>
      </w:pPr>
      <w:r>
        <w:t>空调房间：北向逐时温度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26.82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26.82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26.82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26.82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26.76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26.76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26.79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26.82</w:t>
            </w:r>
          </w:p>
        </w:tc>
      </w:tr>
    </w:tbl>
    <w:p w:rsidR="00BA7BAF" w:rsidRDefault="000E4011">
      <w:pPr>
        <w:pStyle w:val="2"/>
      </w:pPr>
      <w:bookmarkStart w:id="53" w:name="_Toc532742422"/>
      <w:r>
        <w:t>热桥柱构造</w:t>
      </w:r>
      <w:bookmarkEnd w:id="53"/>
    </w:p>
    <w:p w:rsidR="00BA7BAF" w:rsidRDefault="000E4011">
      <w:pPr>
        <w:pStyle w:val="3"/>
      </w:pPr>
      <w:bookmarkStart w:id="54" w:name="_Toc532742423"/>
      <w:r>
        <w:t>热桥柱构造一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BA7BAF">
        <w:tc>
          <w:tcPr>
            <w:tcW w:w="2838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7BAF">
        <w:tc>
          <w:tcPr>
            <w:tcW w:w="2838" w:type="dxa"/>
            <w:vMerge/>
            <w:shd w:val="clear" w:color="auto" w:fill="E6E6E6"/>
            <w:vAlign w:val="center"/>
          </w:tcPr>
          <w:p w:rsidR="00BA7BAF" w:rsidRDefault="00BA7BAF"/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D=R*S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5.0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0.006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0.062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岩棉板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7.1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0.045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1.20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0.926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0.833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界面砂浆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10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0.011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0.122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水泥砂浆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0.245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钢筋混凝土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12.5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1.740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17.200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0.115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1.977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0.023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0.247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305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1.102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3.486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5.0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0.50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0.79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重质围护结构</w:t>
            </w:r>
          </w:p>
        </w:tc>
      </w:tr>
    </w:tbl>
    <w:p w:rsidR="00BA7BAF" w:rsidRDefault="000E4011">
      <w:pPr>
        <w:pStyle w:val="4"/>
      </w:pPr>
      <w:r>
        <w:t>空调房间：东向逐时温度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27.02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</w:tr>
    </w:tbl>
    <w:p w:rsidR="00BA7BAF" w:rsidRDefault="000E4011">
      <w:pPr>
        <w:pStyle w:val="4"/>
      </w:pPr>
      <w:r>
        <w:t>空调房间：西向逐时温度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</w:tr>
    </w:tbl>
    <w:p w:rsidR="00BA7BAF" w:rsidRDefault="000E4011">
      <w:pPr>
        <w:pStyle w:val="4"/>
      </w:pPr>
      <w:r>
        <w:t>空调房间：南向逐时温度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</w:tr>
    </w:tbl>
    <w:p w:rsidR="00BA7BAF" w:rsidRDefault="000E4011">
      <w:pPr>
        <w:pStyle w:val="4"/>
      </w:pPr>
      <w:r>
        <w:t>空调房间：北向逐时温度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</w:tr>
    </w:tbl>
    <w:p w:rsidR="00BA7BAF" w:rsidRDefault="000E4011">
      <w:pPr>
        <w:pStyle w:val="2"/>
      </w:pPr>
      <w:bookmarkStart w:id="55" w:name="_Toc532742424"/>
      <w:r>
        <w:t>热桥梁构造</w:t>
      </w:r>
      <w:bookmarkEnd w:id="55"/>
    </w:p>
    <w:p w:rsidR="00BA7BAF" w:rsidRDefault="000E4011">
      <w:pPr>
        <w:pStyle w:val="3"/>
      </w:pPr>
      <w:bookmarkStart w:id="56" w:name="_Toc532742425"/>
      <w:r>
        <w:t>热桥梁构造一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BA7BAF">
        <w:tc>
          <w:tcPr>
            <w:tcW w:w="2838" w:type="dxa"/>
            <w:vMerge w:val="restart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7BAF">
        <w:tc>
          <w:tcPr>
            <w:tcW w:w="2838" w:type="dxa"/>
            <w:vMerge/>
            <w:shd w:val="clear" w:color="auto" w:fill="E6E6E6"/>
            <w:vAlign w:val="center"/>
          </w:tcPr>
          <w:p w:rsidR="00BA7BAF" w:rsidRDefault="00BA7BAF"/>
        </w:tc>
        <w:tc>
          <w:tcPr>
            <w:tcW w:w="834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BA7BAF" w:rsidRDefault="000E4011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7BAF" w:rsidRDefault="000E4011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7BAF" w:rsidRDefault="000E4011">
            <w:r>
              <w:t>D=R*S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5.0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0.006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0.062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岩棉板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7.1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0.045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1.20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0.926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0.833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界面砂浆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10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0.011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0.122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水泥砂浆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0.930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11.370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0.245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钢筋混凝土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12.5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1.740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17.200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0.115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1.977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20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10.0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0.870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10.750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1.00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0.023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0.247</w:t>
            </w:r>
          </w:p>
        </w:tc>
      </w:tr>
      <w:tr w:rsidR="00BA7BAF">
        <w:tc>
          <w:tcPr>
            <w:tcW w:w="2838" w:type="dxa"/>
            <w:vAlign w:val="center"/>
          </w:tcPr>
          <w:p w:rsidR="00BA7BAF" w:rsidRDefault="000E4011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BA7BAF" w:rsidRDefault="000E4011">
            <w:r>
              <w:t>305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707" w:type="dxa"/>
            <w:vAlign w:val="center"/>
          </w:tcPr>
          <w:p w:rsidR="00BA7BAF" w:rsidRDefault="000E4011">
            <w:r>
              <w:t>－</w:t>
            </w:r>
          </w:p>
        </w:tc>
        <w:tc>
          <w:tcPr>
            <w:tcW w:w="1131" w:type="dxa"/>
            <w:vAlign w:val="center"/>
          </w:tcPr>
          <w:p w:rsidR="00BA7BAF" w:rsidRDefault="000E4011">
            <w:r>
              <w:t>1.102</w:t>
            </w:r>
          </w:p>
        </w:tc>
        <w:tc>
          <w:tcPr>
            <w:tcW w:w="990" w:type="dxa"/>
            <w:vAlign w:val="center"/>
          </w:tcPr>
          <w:p w:rsidR="00BA7BAF" w:rsidRDefault="000E4011">
            <w:r>
              <w:t>3.486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5.0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0.50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0.79</w:t>
            </w:r>
          </w:p>
        </w:tc>
      </w:tr>
      <w:tr w:rsidR="00BA7BAF">
        <w:tc>
          <w:tcPr>
            <w:tcW w:w="2838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BA7BAF" w:rsidRDefault="000E4011">
            <w:pPr>
              <w:jc w:val="center"/>
            </w:pPr>
            <w:r>
              <w:t>重质围护结构</w:t>
            </w:r>
          </w:p>
        </w:tc>
      </w:tr>
    </w:tbl>
    <w:p w:rsidR="00BA7BAF" w:rsidRDefault="000E4011">
      <w:pPr>
        <w:pStyle w:val="4"/>
      </w:pPr>
      <w:r>
        <w:t>空调房间：东向逐时温度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27.02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</w:tr>
    </w:tbl>
    <w:p w:rsidR="00BA7BAF" w:rsidRDefault="000E4011">
      <w:pPr>
        <w:pStyle w:val="4"/>
      </w:pPr>
      <w:r>
        <w:t>空调房间：西向逐时温度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lastRenderedPageBreak/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27.20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27.19</w:t>
            </w:r>
          </w:p>
        </w:tc>
      </w:tr>
    </w:tbl>
    <w:p w:rsidR="00BA7BAF" w:rsidRDefault="000E4011">
      <w:pPr>
        <w:pStyle w:val="4"/>
      </w:pPr>
      <w:r>
        <w:t>空调房间：南向逐时温度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26.98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27.09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27.11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27.10</w:t>
            </w:r>
          </w:p>
        </w:tc>
      </w:tr>
    </w:tbl>
    <w:p w:rsidR="00BA7BAF" w:rsidRDefault="000E4011">
      <w:pPr>
        <w:pStyle w:val="4"/>
      </w:pPr>
      <w:r>
        <w:t>空调房间：北向逐时温度</w:t>
      </w:r>
    </w:p>
    <w:p w:rsidR="00BA7BAF" w:rsidRDefault="000E4011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AF" w:rsidRDefault="00BA7BAF"/>
    <w:p w:rsidR="00BA7BAF" w:rsidRDefault="00BA7BA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pPr>
              <w:jc w:val="center"/>
            </w:pPr>
            <w:r>
              <w:t>11:00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26.93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</w:tr>
      <w:tr w:rsidR="00BA7BAF"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BA7BAF" w:rsidRDefault="000E4011">
            <w:r>
              <w:t>23:00</w:t>
            </w:r>
          </w:p>
        </w:tc>
      </w:tr>
      <w:tr w:rsidR="00BA7BAF"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26.89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26.90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26.91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26.92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26.94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26.95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t>26.96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  <w:tc>
          <w:tcPr>
            <w:tcW w:w="777" w:type="dxa"/>
            <w:vAlign w:val="center"/>
          </w:tcPr>
          <w:p w:rsidR="00BA7BAF" w:rsidRDefault="000E4011">
            <w:r>
              <w:rPr>
                <w:color w:val="3333CC"/>
              </w:rPr>
              <w:t>26.97</w:t>
            </w:r>
          </w:p>
        </w:tc>
      </w:tr>
    </w:tbl>
    <w:p w:rsidR="00BA7BAF" w:rsidRDefault="000E4011">
      <w:pPr>
        <w:pStyle w:val="1"/>
      </w:pPr>
      <w:bookmarkStart w:id="57" w:name="_Toc532742426"/>
      <w:r>
        <w:t>验算结论</w:t>
      </w:r>
      <w:bookmarkEnd w:id="57"/>
    </w:p>
    <w:p w:rsidR="00BA7BAF" w:rsidRDefault="000E4011">
      <w:pPr>
        <w:pStyle w:val="2"/>
      </w:pPr>
      <w:bookmarkStart w:id="58" w:name="_Toc532742427"/>
      <w:r>
        <w:t>空调房间</w:t>
      </w:r>
      <w:bookmarkEnd w:id="58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404"/>
        <w:gridCol w:w="3678"/>
        <w:gridCol w:w="1415"/>
        <w:gridCol w:w="1415"/>
        <w:gridCol w:w="1415"/>
      </w:tblGrid>
      <w:tr w:rsidR="00BA7BAF">
        <w:tc>
          <w:tcPr>
            <w:tcW w:w="1403" w:type="dxa"/>
            <w:shd w:val="clear" w:color="auto" w:fill="DEDEDE"/>
            <w:vAlign w:val="center"/>
          </w:tcPr>
          <w:p w:rsidR="00BA7BAF" w:rsidRDefault="000E4011">
            <w:r>
              <w:t>类型</w:t>
            </w:r>
          </w:p>
        </w:tc>
        <w:tc>
          <w:tcPr>
            <w:tcW w:w="3678" w:type="dxa"/>
            <w:shd w:val="clear" w:color="auto" w:fill="DEDEDE"/>
            <w:vAlign w:val="center"/>
          </w:tcPr>
          <w:p w:rsidR="00BA7BAF" w:rsidRDefault="000E4011">
            <w:r>
              <w:t>构造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BA7BAF" w:rsidRDefault="000E4011">
            <w:r>
              <w:t>最高温度</w:t>
            </w:r>
            <w:r>
              <w:t>(℃)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BA7BAF" w:rsidRDefault="000E4011">
            <w:r>
              <w:t>限值</w:t>
            </w:r>
            <w:r>
              <w:t>(℃)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BA7BAF" w:rsidRDefault="000E4011">
            <w:r>
              <w:t>结论</w:t>
            </w:r>
          </w:p>
        </w:tc>
      </w:tr>
      <w:tr w:rsidR="00BA7BAF">
        <w:tc>
          <w:tcPr>
            <w:tcW w:w="1403" w:type="dxa"/>
            <w:vAlign w:val="center"/>
          </w:tcPr>
          <w:p w:rsidR="00BA7BAF" w:rsidRDefault="000E4011">
            <w:r>
              <w:t>屋顶</w:t>
            </w:r>
          </w:p>
        </w:tc>
        <w:tc>
          <w:tcPr>
            <w:tcW w:w="3678" w:type="dxa"/>
            <w:vAlign w:val="center"/>
          </w:tcPr>
          <w:p w:rsidR="00BA7BAF" w:rsidRDefault="000E4011">
            <w:r>
              <w:t>上</w:t>
            </w:r>
            <w:r>
              <w:t>:</w:t>
            </w:r>
            <w:r>
              <w:t>屋顶构造一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28.06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29.50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 w:val="restart"/>
            <w:vAlign w:val="center"/>
          </w:tcPr>
          <w:p w:rsidR="00BA7BAF" w:rsidRDefault="000E4011">
            <w:r>
              <w:t>外墙</w:t>
            </w:r>
          </w:p>
        </w:tc>
        <w:tc>
          <w:tcPr>
            <w:tcW w:w="3678" w:type="dxa"/>
            <w:vAlign w:val="center"/>
          </w:tcPr>
          <w:p w:rsidR="00BA7BAF" w:rsidRDefault="000E4011">
            <w:r>
              <w:t>东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26.93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西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南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26.93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北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26.82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 w:val="restart"/>
            <w:vAlign w:val="center"/>
          </w:tcPr>
          <w:p w:rsidR="00BA7BAF" w:rsidRDefault="000E4011">
            <w:r>
              <w:t>热桥柱</w:t>
            </w:r>
          </w:p>
        </w:tc>
        <w:tc>
          <w:tcPr>
            <w:tcW w:w="3678" w:type="dxa"/>
            <w:vAlign w:val="center"/>
          </w:tcPr>
          <w:p w:rsidR="00BA7BAF" w:rsidRDefault="000E4011">
            <w:r>
              <w:t>东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27.11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西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27.20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南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27.11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北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26.97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 w:val="restart"/>
            <w:vAlign w:val="center"/>
          </w:tcPr>
          <w:p w:rsidR="00BA7BAF" w:rsidRDefault="000E4011">
            <w:r>
              <w:t>热桥梁</w:t>
            </w:r>
          </w:p>
        </w:tc>
        <w:tc>
          <w:tcPr>
            <w:tcW w:w="3678" w:type="dxa"/>
            <w:vAlign w:val="center"/>
          </w:tcPr>
          <w:p w:rsidR="00BA7BAF" w:rsidRDefault="000E4011">
            <w:r>
              <w:t>东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27.11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西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27.20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南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27.11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  <w:tr w:rsidR="00BA7BAF">
        <w:tc>
          <w:tcPr>
            <w:tcW w:w="1403" w:type="dxa"/>
            <w:vMerge/>
            <w:vAlign w:val="center"/>
          </w:tcPr>
          <w:p w:rsidR="00BA7BAF" w:rsidRDefault="00BA7BAF"/>
        </w:tc>
        <w:tc>
          <w:tcPr>
            <w:tcW w:w="3678" w:type="dxa"/>
            <w:vAlign w:val="center"/>
          </w:tcPr>
          <w:p w:rsidR="00BA7BAF" w:rsidRDefault="000E4011">
            <w:r>
              <w:t>北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26.97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28.00</w:t>
            </w:r>
          </w:p>
        </w:tc>
        <w:tc>
          <w:tcPr>
            <w:tcW w:w="1415" w:type="dxa"/>
            <w:vAlign w:val="center"/>
          </w:tcPr>
          <w:p w:rsidR="00BA7BAF" w:rsidRDefault="000E4011">
            <w:r>
              <w:t>满足</w:t>
            </w:r>
          </w:p>
        </w:tc>
      </w:tr>
    </w:tbl>
    <w:p w:rsidR="00BA7BAF" w:rsidRDefault="00BA7BAF"/>
    <w:sectPr w:rsidR="00BA7BAF" w:rsidSect="00A632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011" w:rsidRDefault="000E4011">
      <w:r>
        <w:separator/>
      </w:r>
    </w:p>
  </w:endnote>
  <w:endnote w:type="continuationSeparator" w:id="0">
    <w:p w:rsidR="000E4011" w:rsidRDefault="000E4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011" w:rsidRDefault="000E4011">
      <w:r>
        <w:separator/>
      </w:r>
    </w:p>
  </w:footnote>
  <w:footnote w:type="continuationSeparator" w:id="0">
    <w:p w:rsidR="000E4011" w:rsidRDefault="000E40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ED30E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eastAsia="宋体" w:hAnsi="Times New Roman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14B65D7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497065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3722D1A"/>
    <w:multiLevelType w:val="hybridMultilevel"/>
    <w:tmpl w:val="E26E31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4011"/>
    <w:rsid w:val="00006DF4"/>
    <w:rsid w:val="0001534F"/>
    <w:rsid w:val="000266FA"/>
    <w:rsid w:val="00032E61"/>
    <w:rsid w:val="00035EED"/>
    <w:rsid w:val="0004795D"/>
    <w:rsid w:val="00061B21"/>
    <w:rsid w:val="000761DC"/>
    <w:rsid w:val="000767BD"/>
    <w:rsid w:val="000937CE"/>
    <w:rsid w:val="000A0AB9"/>
    <w:rsid w:val="000A141C"/>
    <w:rsid w:val="000C598B"/>
    <w:rsid w:val="000C772D"/>
    <w:rsid w:val="000E1B04"/>
    <w:rsid w:val="000E3388"/>
    <w:rsid w:val="000E4011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F36E2"/>
    <w:rsid w:val="004157E1"/>
    <w:rsid w:val="00415D81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222BA"/>
    <w:rsid w:val="0065284D"/>
    <w:rsid w:val="00671314"/>
    <w:rsid w:val="00686BC3"/>
    <w:rsid w:val="00690FAC"/>
    <w:rsid w:val="00697366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655C3"/>
    <w:rsid w:val="00B81B02"/>
    <w:rsid w:val="00B97703"/>
    <w:rsid w:val="00BA2DAD"/>
    <w:rsid w:val="00BA7BAF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57368"/>
    <w:rsid w:val="00D60649"/>
    <w:rsid w:val="00D60CCE"/>
    <w:rsid w:val="00D629DD"/>
    <w:rsid w:val="00D80AF1"/>
    <w:rsid w:val="00D80DD1"/>
    <w:rsid w:val="00D97BF2"/>
    <w:rsid w:val="00DB3CB8"/>
    <w:rsid w:val="00DB5AC7"/>
    <w:rsid w:val="00DB75E9"/>
    <w:rsid w:val="00DD23EE"/>
    <w:rsid w:val="00DE7EEA"/>
    <w:rsid w:val="00DF1DBA"/>
    <w:rsid w:val="00DF555E"/>
    <w:rsid w:val="00E00CA3"/>
    <w:rsid w:val="00E610F9"/>
    <w:rsid w:val="00E64D1C"/>
    <w:rsid w:val="00E80E5C"/>
    <w:rsid w:val="00E81B1E"/>
    <w:rsid w:val="00E82567"/>
    <w:rsid w:val="00E827BA"/>
    <w:rsid w:val="00E96202"/>
    <w:rsid w:val="00ED1EB9"/>
    <w:rsid w:val="00ED2DFD"/>
    <w:rsid w:val="00ED6095"/>
    <w:rsid w:val="00F25861"/>
    <w:rsid w:val="00F475A8"/>
    <w:rsid w:val="00F66E5D"/>
    <w:rsid w:val="00F67624"/>
    <w:rsid w:val="00F9157C"/>
    <w:rsid w:val="00F94E66"/>
    <w:rsid w:val="00F95BC6"/>
    <w:rsid w:val="00FB6F57"/>
    <w:rsid w:val="00FE68F1"/>
    <w:rsid w:val="00FE74EF"/>
    <w:rsid w:val="00FF20A0"/>
    <w:rsid w:val="00FF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6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next w:val="a0"/>
    <w:link w:val="1Char"/>
    <w:autoRedefine/>
    <w:qFormat/>
    <w:rsid w:val="00F25861"/>
    <w:pPr>
      <w:keepNext/>
      <w:numPr>
        <w:numId w:val="1"/>
      </w:numPr>
      <w:kinsoku w:val="0"/>
      <w:spacing w:before="240" w:after="60"/>
      <w:ind w:left="431" w:hanging="431"/>
      <w:outlineLvl w:val="0"/>
    </w:pPr>
    <w:rPr>
      <w:rFonts w:ascii="Times New Roman" w:eastAsia="宋体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Char"/>
    <w:autoRedefine/>
    <w:qFormat/>
    <w:rsid w:val="00F25861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eastAsia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Char"/>
    <w:autoRedefine/>
    <w:qFormat/>
    <w:rsid w:val="00F25861"/>
    <w:pPr>
      <w:keepNext/>
      <w:numPr>
        <w:ilvl w:val="2"/>
        <w:numId w:val="1"/>
      </w:numPr>
      <w:spacing w:before="240" w:after="60"/>
      <w:outlineLvl w:val="2"/>
    </w:pPr>
    <w:rPr>
      <w:rFonts w:ascii="宋体" w:eastAsia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Char"/>
    <w:qFormat/>
    <w:rsid w:val="00F25861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5861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6">
    <w:name w:val="heading 6"/>
    <w:basedOn w:val="a"/>
    <w:next w:val="a"/>
    <w:link w:val="6Char"/>
    <w:qFormat/>
    <w:rsid w:val="00F25861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7">
    <w:name w:val="heading 7"/>
    <w:basedOn w:val="a"/>
    <w:next w:val="a"/>
    <w:link w:val="7Char"/>
    <w:qFormat/>
    <w:rsid w:val="00F25861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8">
    <w:name w:val="heading 8"/>
    <w:basedOn w:val="a"/>
    <w:next w:val="a"/>
    <w:link w:val="8Char"/>
    <w:qFormat/>
    <w:rsid w:val="00F25861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9">
    <w:name w:val="heading 9"/>
    <w:basedOn w:val="a"/>
    <w:next w:val="a"/>
    <w:link w:val="9Char"/>
    <w:qFormat/>
    <w:rsid w:val="00F25861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rsid w:val="00F2586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Char">
    <w:name w:val="标题 2 Char"/>
    <w:link w:val="2"/>
    <w:rsid w:val="00F25861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Char">
    <w:name w:val="标题 3 Char"/>
    <w:link w:val="3"/>
    <w:rsid w:val="00F25861"/>
    <w:rPr>
      <w:rFonts w:ascii="宋体" w:eastAsia="宋体" w:hAnsi="宋体" w:cs="Arial"/>
      <w:b/>
      <w:bCs/>
      <w:kern w:val="0"/>
      <w:szCs w:val="21"/>
    </w:rPr>
  </w:style>
  <w:style w:type="character" w:customStyle="1" w:styleId="4Char">
    <w:name w:val="标题 4 Char"/>
    <w:link w:val="4"/>
    <w:rsid w:val="00F25861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Char">
    <w:name w:val="标题 5 Char"/>
    <w:link w:val="5"/>
    <w:rsid w:val="00F25861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Char">
    <w:name w:val="标题 6 Char"/>
    <w:link w:val="6"/>
    <w:rsid w:val="00F25861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Char">
    <w:name w:val="标题 7 Char"/>
    <w:link w:val="7"/>
    <w:rsid w:val="00F25861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Char">
    <w:name w:val="标题 8 Char"/>
    <w:link w:val="8"/>
    <w:rsid w:val="00F25861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Char">
    <w:name w:val="标题 9 Char"/>
    <w:link w:val="9"/>
    <w:rsid w:val="00F25861"/>
    <w:rPr>
      <w:rFonts w:ascii="Arial" w:eastAsia="宋体" w:hAnsi="Arial" w:cs="Arial"/>
      <w:kern w:val="0"/>
      <w:sz w:val="22"/>
      <w:lang w:val="en-GB"/>
    </w:rPr>
  </w:style>
  <w:style w:type="paragraph" w:styleId="a4">
    <w:name w:val="header"/>
    <w:basedOn w:val="a"/>
    <w:link w:val="Char1"/>
    <w:rsid w:val="00F2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link w:val="a4"/>
    <w:rsid w:val="00F2586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0"/>
    <w:rsid w:val="00F2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link w:val="a5"/>
    <w:rsid w:val="00F25861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F25861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  <w:noProof/>
    </w:rPr>
  </w:style>
  <w:style w:type="paragraph" w:styleId="20">
    <w:name w:val="toc 2"/>
    <w:basedOn w:val="a"/>
    <w:next w:val="a"/>
    <w:autoRedefine/>
    <w:uiPriority w:val="39"/>
    <w:rsid w:val="00F25861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  <w:rPr>
      <w:noProof/>
    </w:rPr>
  </w:style>
  <w:style w:type="paragraph" w:styleId="30">
    <w:name w:val="toc 3"/>
    <w:basedOn w:val="a"/>
    <w:next w:val="a"/>
    <w:autoRedefine/>
    <w:uiPriority w:val="39"/>
    <w:rsid w:val="00F25861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Chars="100" w:firstLine="210"/>
      <w:jc w:val="left"/>
    </w:pPr>
    <w:rPr>
      <w:noProof/>
    </w:rPr>
  </w:style>
  <w:style w:type="character" w:styleId="a6">
    <w:name w:val="Hyperlink"/>
    <w:uiPriority w:val="99"/>
    <w:rsid w:val="00F25861"/>
    <w:rPr>
      <w:color w:val="0000FF"/>
      <w:u w:val="single"/>
    </w:rPr>
  </w:style>
  <w:style w:type="paragraph" w:styleId="a0">
    <w:name w:val="Block Text"/>
    <w:basedOn w:val="a"/>
    <w:unhideWhenUsed/>
    <w:rsid w:val="00F25861"/>
    <w:pPr>
      <w:spacing w:after="120"/>
      <w:ind w:leftChars="700" w:left="1440" w:rightChars="700" w:right="1440"/>
    </w:pPr>
  </w:style>
  <w:style w:type="table" w:styleId="a7">
    <w:name w:val="Table Grid"/>
    <w:basedOn w:val="a2"/>
    <w:rsid w:val="00FE74EF"/>
    <w:pPr>
      <w:widowControl w:val="0"/>
      <w:jc w:val="both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47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页眉 Char"/>
    <w:rsid w:val="007946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rsid w:val="00794676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DB75E9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B75E9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tmp29.dotx</Template>
  <TotalTime>2</TotalTime>
  <Pages>16</Pages>
  <Words>1792</Words>
  <Characters>10217</Characters>
  <Application>Microsoft Office Word</Application>
  <DocSecurity>0</DocSecurity>
  <Lines>85</Lines>
  <Paragraphs>23</Paragraphs>
  <ScaleCrop>false</ScaleCrop>
  <Company/>
  <LinksUpToDate>false</LinksUpToDate>
  <CharactersWithSpaces>11986</CharactersWithSpaces>
  <SharedDoc>false</SharedDoc>
  <HLinks>
    <vt:vector size="114" baseType="variant"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围护结构隔热计算书</dc:title>
  <dc:creator>Administrator</dc:creator>
  <cp:lastModifiedBy>Administrator</cp:lastModifiedBy>
  <cp:revision>1</cp:revision>
  <dcterms:created xsi:type="dcterms:W3CDTF">2018-12-16T08:51:00Z</dcterms:created>
  <dcterms:modified xsi:type="dcterms:W3CDTF">2018-12-16T08:53:00Z</dcterms:modified>
</cp:coreProperties>
</file>